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C21880" w14:textId="12D7FF9C" w:rsidR="00C46D42" w:rsidRDefault="002358D0" w:rsidP="00A72DC2">
      <w:r>
        <w:rPr>
          <w:noProof/>
        </w:rPr>
        <w:drawing>
          <wp:anchor distT="0" distB="0" distL="114300" distR="114300" simplePos="0" relativeHeight="251659264" behindDoc="0" locked="0" layoutInCell="1" allowOverlap="1" wp14:anchorId="7AA239B3" wp14:editId="741406C4">
            <wp:simplePos x="0" y="0"/>
            <wp:positionH relativeFrom="column">
              <wp:posOffset>-531628</wp:posOffset>
            </wp:positionH>
            <wp:positionV relativeFrom="paragraph">
              <wp:posOffset>-1446028</wp:posOffset>
            </wp:positionV>
            <wp:extent cx="10302240" cy="11772900"/>
            <wp:effectExtent l="0" t="0" r="3810" b="0"/>
            <wp:wrapNone/>
            <wp:docPr id="8" name="Grafik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02240" cy="11772900"/>
                    </a:xfrm>
                    <a:prstGeom prst="rect">
                      <a:avLst/>
                    </a:prstGeom>
                    <a:noFill/>
                  </pic:spPr>
                </pic:pic>
              </a:graphicData>
            </a:graphic>
            <wp14:sizeRelH relativeFrom="page">
              <wp14:pctWidth>0</wp14:pctWidth>
            </wp14:sizeRelH>
            <wp14:sizeRelV relativeFrom="page">
              <wp14:pctHeight>0</wp14:pctHeight>
            </wp14:sizeRelV>
          </wp:anchor>
        </w:drawing>
      </w:r>
      <w:r w:rsidR="00A8543B">
        <w:rPr>
          <w:noProof/>
          <w:lang w:eastAsia="de-AT"/>
        </w:rPr>
        <mc:AlternateContent>
          <mc:Choice Requires="wps">
            <w:drawing>
              <wp:anchor distT="0" distB="0" distL="114300" distR="114300" simplePos="0" relativeHeight="251660288" behindDoc="0" locked="0" layoutInCell="1" allowOverlap="1" wp14:anchorId="656C33A3" wp14:editId="2557F36E">
                <wp:simplePos x="0" y="0"/>
                <wp:positionH relativeFrom="column">
                  <wp:posOffset>-418102</wp:posOffset>
                </wp:positionH>
                <wp:positionV relativeFrom="paragraph">
                  <wp:posOffset>3758425</wp:posOffset>
                </wp:positionV>
                <wp:extent cx="4326890" cy="2519680"/>
                <wp:effectExtent l="0" t="0" r="0" b="0"/>
                <wp:wrapNone/>
                <wp:docPr id="2" name="Textfel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6890" cy="25196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6E516A" w14:textId="77777777" w:rsidR="00587B06" w:rsidRPr="00A8543B" w:rsidRDefault="00C46D42" w:rsidP="00265836">
                            <w:pPr>
                              <w:pStyle w:val="TextBox"/>
                              <w:spacing w:after="0"/>
                              <w:jc w:val="left"/>
                              <w:rPr>
                                <w:rFonts w:ascii="Century Gothic" w:hAnsi="Century Gothic"/>
                                <w:b w:val="0"/>
                                <w:bCs/>
                                <w:color w:val="auto"/>
                              </w:rPr>
                            </w:pPr>
                            <w:r w:rsidRPr="00A8543B">
                              <w:rPr>
                                <w:rFonts w:ascii="Century Gothic" w:hAnsi="Century Gothic"/>
                                <w:b w:val="0"/>
                                <w:bCs/>
                                <w:color w:val="auto"/>
                              </w:rPr>
                              <w:t>Checkliste</w:t>
                            </w:r>
                            <w:r w:rsidR="00587B06" w:rsidRPr="00A8543B">
                              <w:rPr>
                                <w:rFonts w:ascii="Century Gothic" w:hAnsi="Century Gothic"/>
                                <w:b w:val="0"/>
                                <w:bCs/>
                                <w:color w:val="auto"/>
                              </w:rPr>
                              <w:t>:</w:t>
                            </w:r>
                          </w:p>
                          <w:p w14:paraId="32832B52" w14:textId="77777777" w:rsidR="00587B06" w:rsidRPr="00A8543B" w:rsidRDefault="00C46D42" w:rsidP="00265836">
                            <w:pPr>
                              <w:pStyle w:val="TextBox"/>
                              <w:spacing w:after="0"/>
                              <w:jc w:val="left"/>
                              <w:rPr>
                                <w:rFonts w:ascii="Century Gothic" w:hAnsi="Century Gothic"/>
                                <w:b w:val="0"/>
                                <w:bCs/>
                                <w:color w:val="auto"/>
                              </w:rPr>
                            </w:pPr>
                            <w:r w:rsidRPr="00A8543B">
                              <w:rPr>
                                <w:rFonts w:ascii="Century Gothic" w:hAnsi="Century Gothic"/>
                                <w:b w:val="0"/>
                                <w:bCs/>
                                <w:color w:val="auto"/>
                              </w:rPr>
                              <w:t>10 Schritte der Personal</w:t>
                            </w:r>
                            <w:r w:rsidR="00587B06" w:rsidRPr="00A8543B">
                              <w:rPr>
                                <w:rFonts w:ascii="Century Gothic" w:hAnsi="Century Gothic"/>
                                <w:b w:val="0"/>
                                <w:bCs/>
                                <w:color w:val="auto"/>
                              </w:rPr>
                              <w:t>suche</w:t>
                            </w:r>
                          </w:p>
                          <w:p w14:paraId="373145FA" w14:textId="63E064AD" w:rsidR="00C46D42" w:rsidRPr="00A8543B" w:rsidRDefault="00C46D42" w:rsidP="00265836">
                            <w:pPr>
                              <w:pStyle w:val="TextBox"/>
                              <w:spacing w:after="0"/>
                              <w:jc w:val="left"/>
                              <w:rPr>
                                <w:rFonts w:ascii="Century Gothic" w:hAnsi="Century Gothic"/>
                                <w:b w:val="0"/>
                                <w:bCs/>
                                <w:color w:val="auto"/>
                              </w:rPr>
                            </w:pPr>
                            <w:r w:rsidRPr="00A8543B">
                              <w:rPr>
                                <w:rFonts w:ascii="Century Gothic" w:hAnsi="Century Gothic"/>
                                <w:b w:val="0"/>
                                <w:bCs/>
                                <w:color w:val="auto"/>
                              </w:rPr>
                              <w:t xml:space="preserve">und </w:t>
                            </w:r>
                            <w:r w:rsidR="00587B06" w:rsidRPr="00A8543B">
                              <w:rPr>
                                <w:rFonts w:ascii="Century Gothic" w:hAnsi="Century Gothic"/>
                                <w:b w:val="0"/>
                                <w:bCs/>
                                <w:color w:val="auto"/>
                              </w:rPr>
                              <w:t>-</w:t>
                            </w:r>
                            <w:r w:rsidRPr="00A8543B">
                              <w:rPr>
                                <w:rFonts w:ascii="Century Gothic" w:hAnsi="Century Gothic"/>
                                <w:b w:val="0"/>
                                <w:bCs/>
                                <w:color w:val="auto"/>
                              </w:rPr>
                              <w:t>auswahl</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type w14:anchorId="656C33A3" id="_x0000_t202" coordsize="21600,21600" o:spt="202" path="m,l,21600r21600,l21600,xe">
                <v:stroke joinstyle="miter"/>
                <v:path gradientshapeok="t" o:connecttype="rect"/>
              </v:shapetype>
              <v:shape id="Textfeld 2" o:spid="_x0000_s1026" type="#_x0000_t202" alt="&quot;&quot;" style="position:absolute;left:0;text-align:left;margin-left:-32.9pt;margin-top:295.95pt;width:340.7pt;height:198.4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" filled="f" stroked="f">
                <v:textbox>
                  <w:txbxContent>
                    <w:p w14:paraId="5A6E516A" w14:textId="77777777" w:rsidR="00587B06" w:rsidRPr="00A8543B" w:rsidRDefault="00C46D42" w:rsidP="00265836">
                      <w:pPr>
                        <w:pStyle w:val="TextBox"/>
                        <w:spacing w:after="0"/>
                        <w:jc w:val="left"/>
                        <w:rPr>
                          <w:rFonts w:ascii="Century Gothic" w:hAnsi="Century Gothic"/>
                          <w:b w:val="0"/>
                          <w:bCs/>
                          <w:color w:val="auto"/>
                        </w:rPr>
                      </w:pPr>
                      <w:r w:rsidRPr="00A8543B">
                        <w:rPr>
                          <w:rFonts w:ascii="Century Gothic" w:hAnsi="Century Gothic"/>
                          <w:b w:val="0"/>
                          <w:bCs/>
                          <w:color w:val="auto"/>
                        </w:rPr>
                        <w:t>Checkliste</w:t>
                      </w:r>
                      <w:r w:rsidR="00587B06" w:rsidRPr="00A8543B">
                        <w:rPr>
                          <w:rFonts w:ascii="Century Gothic" w:hAnsi="Century Gothic"/>
                          <w:b w:val="0"/>
                          <w:bCs/>
                          <w:color w:val="auto"/>
                        </w:rPr>
                        <w:t>:</w:t>
                      </w:r>
                    </w:p>
                    <w:p w14:paraId="32832B52" w14:textId="77777777" w:rsidR="00587B06" w:rsidRPr="00A8543B" w:rsidRDefault="00C46D42" w:rsidP="00265836">
                      <w:pPr>
                        <w:pStyle w:val="TextBox"/>
                        <w:spacing w:after="0"/>
                        <w:jc w:val="left"/>
                        <w:rPr>
                          <w:rFonts w:ascii="Century Gothic" w:hAnsi="Century Gothic"/>
                          <w:b w:val="0"/>
                          <w:bCs/>
                          <w:color w:val="auto"/>
                        </w:rPr>
                      </w:pPr>
                      <w:r w:rsidRPr="00A8543B">
                        <w:rPr>
                          <w:rFonts w:ascii="Century Gothic" w:hAnsi="Century Gothic"/>
                          <w:b w:val="0"/>
                          <w:bCs/>
                          <w:color w:val="auto"/>
                        </w:rPr>
                        <w:t>10 Schritte der Personal</w:t>
                      </w:r>
                      <w:r w:rsidR="00587B06" w:rsidRPr="00A8543B">
                        <w:rPr>
                          <w:rFonts w:ascii="Century Gothic" w:hAnsi="Century Gothic"/>
                          <w:b w:val="0"/>
                          <w:bCs/>
                          <w:color w:val="auto"/>
                        </w:rPr>
                        <w:t>suche</w:t>
                      </w:r>
                    </w:p>
                    <w:p w14:paraId="373145FA" w14:textId="63E064AD" w:rsidR="00C46D42" w:rsidRPr="00A8543B" w:rsidRDefault="00C46D42" w:rsidP="00265836">
                      <w:pPr>
                        <w:pStyle w:val="TextBox"/>
                        <w:spacing w:after="0"/>
                        <w:jc w:val="left"/>
                        <w:rPr>
                          <w:rFonts w:ascii="Century Gothic" w:hAnsi="Century Gothic"/>
                          <w:b w:val="0"/>
                          <w:bCs/>
                          <w:color w:val="auto"/>
                        </w:rPr>
                      </w:pPr>
                      <w:r w:rsidRPr="00A8543B">
                        <w:rPr>
                          <w:rFonts w:ascii="Century Gothic" w:hAnsi="Century Gothic"/>
                          <w:b w:val="0"/>
                          <w:bCs/>
                          <w:color w:val="auto"/>
                        </w:rPr>
                        <w:t xml:space="preserve">und </w:t>
                      </w:r>
                      <w:r w:rsidR="00587B06" w:rsidRPr="00A8543B">
                        <w:rPr>
                          <w:rFonts w:ascii="Century Gothic" w:hAnsi="Century Gothic"/>
                          <w:b w:val="0"/>
                          <w:bCs/>
                          <w:color w:val="auto"/>
                        </w:rPr>
                        <w:t>-</w:t>
                      </w:r>
                      <w:r w:rsidRPr="00A8543B">
                        <w:rPr>
                          <w:rFonts w:ascii="Century Gothic" w:hAnsi="Century Gothic"/>
                          <w:b w:val="0"/>
                          <w:bCs/>
                          <w:color w:val="auto"/>
                        </w:rPr>
                        <w:t>auswahl</w:t>
                      </w:r>
                    </w:p>
                  </w:txbxContent>
                </v:textbox>
              </v:shape>
            </w:pict>
          </mc:Fallback>
        </mc:AlternateContent>
      </w:r>
    </w:p>
    <w:p w14:paraId="725DC28E" w14:textId="311BCEC4" w:rsidR="00A72DC2" w:rsidRDefault="00A72DC2" w:rsidP="00A72DC2">
      <w:pPr>
        <w:sectPr w:rsidR="00A72DC2">
          <w:footerReference w:type="default" r:id="rId8"/>
          <w:pgSz w:w="11906" w:h="16838"/>
          <w:pgMar w:top="1417" w:right="1417" w:bottom="1134" w:left="1417" w:header="708" w:footer="708" w:gutter="0"/>
          <w:cols w:space="708"/>
          <w:docGrid w:linePitch="360"/>
        </w:sectPr>
      </w:pPr>
    </w:p>
    <w:p w14:paraId="3F06BF51" w14:textId="48083198" w:rsidR="00EF1F65" w:rsidRPr="00BA585B" w:rsidRDefault="00EF1F65" w:rsidP="00A72DC2">
      <w:r w:rsidRPr="00BA585B">
        <w:lastRenderedPageBreak/>
        <w:t xml:space="preserve">Das vorliegende Dokument wurde im Rahmen der Gründungsinitiative für die Primärversorgung durch </w:t>
      </w:r>
      <w:r w:rsidR="00F038D1" w:rsidRPr="00BA585B">
        <w:t xml:space="preserve">die </w:t>
      </w:r>
      <w:r w:rsidRPr="00BA585B">
        <w:t xml:space="preserve">Deloitte Consulting GmbH erstellt. </w:t>
      </w:r>
    </w:p>
    <w:p w14:paraId="577A7C4B" w14:textId="0BD76B3B" w:rsidR="000F7775" w:rsidRPr="00BA585B" w:rsidRDefault="000F7775" w:rsidP="00A72DC2">
      <w:r w:rsidRPr="00BA585B">
        <w:t>Die Gründungsinitiative für die Primärversorgung w</w:t>
      </w:r>
      <w:r w:rsidR="00A8543B">
        <w:t>urde</w:t>
      </w:r>
      <w:r w:rsidRPr="00BA585B">
        <w:t xml:space="preserve"> vom Bundesministerium für </w:t>
      </w:r>
      <w:r w:rsidR="00106FD5">
        <w:t>Soziales, Gesundheit, Pflege</w:t>
      </w:r>
      <w:r w:rsidRPr="00BA585B">
        <w:t xml:space="preserve"> und Konsumentenschutz gemeinsam mit den Bundesländern, der Sozialversicherung und der Europäischen Kommission durchgeführt.</w:t>
      </w:r>
    </w:p>
    <w:p w14:paraId="392D65B0" w14:textId="77777777" w:rsidR="00A72DC2" w:rsidRPr="00A72DC2" w:rsidRDefault="000F7775" w:rsidP="00A72DC2">
      <w:pPr>
        <w:pStyle w:val="HinweisText"/>
        <w:sectPr w:rsidR="00A72DC2" w:rsidRPr="00A72DC2" w:rsidSect="00A72DC2">
          <w:footerReference w:type="default" r:id="rId9"/>
          <w:pgSz w:w="11906" w:h="16838"/>
          <w:pgMar w:top="10065" w:right="1417" w:bottom="1134" w:left="1417" w:header="708" w:footer="708" w:gutter="0"/>
          <w:cols w:space="708"/>
          <w:docGrid w:linePitch="360"/>
        </w:sectPr>
      </w:pPr>
      <w:r w:rsidRPr="00A72DC2">
        <w:rPr>
          <w:b/>
        </w:rPr>
        <w:t>Hinweis</w:t>
      </w:r>
      <w:r w:rsidRPr="00A72DC2">
        <w:t>: Dieses Dokument ist ein unverbindliches Muster, das sich zur Weiterbearbeitung eignet, und dient der Unterstützung von Personen, die eine Primärversorgungseinheit gemäß § 2 Primärversorgungsgesetz gründen oder an der Gründung einer solchen Primärversorgungseinheit interessiert sind. Die Muster sind an die konkreten Anforderungen anzupassen und sind gegebenenfalls auch zu ergänzen. Inhalte, die in kursiv gesetzt sind, müssen jedenfalls noch individualisiert werden. Bitte beachten Sie die Hinweise in den Fußnoten sowie weiterführende Informationen im Leitfaden „Der Weg zu Gründung“. Eine individuelle Beratung für die Gründung wird dadurch nicht ersetzt.</w:t>
      </w:r>
    </w:p>
    <w:p w14:paraId="48313468" w14:textId="07C3C68A" w:rsidR="001D1D49" w:rsidRPr="001740F5" w:rsidRDefault="0030640C" w:rsidP="001740F5">
      <w:pPr>
        <w:pStyle w:val="berschrift1"/>
      </w:pPr>
      <w:r w:rsidRPr="001740F5">
        <w:lastRenderedPageBreak/>
        <w:t xml:space="preserve">Checkliste für die Abwicklung der 10 Schritte </w:t>
      </w:r>
      <w:r w:rsidR="00A249CA" w:rsidRPr="001740F5">
        <w:t>der Personalsuch</w:t>
      </w:r>
      <w:r w:rsidRPr="001740F5">
        <w:t>e und –auswahl:</w:t>
      </w:r>
    </w:p>
    <w:p w14:paraId="22B45CEA" w14:textId="77777777" w:rsidR="001D1D49" w:rsidRPr="001740F5" w:rsidRDefault="001D1D49" w:rsidP="001740F5">
      <w:pPr>
        <w:pStyle w:val="berschrift2"/>
      </w:pPr>
      <w:r w:rsidRPr="001740F5">
        <w:t>Bedarfsklärung</w:t>
      </w:r>
    </w:p>
    <w:p w14:paraId="7C5D3C65" w14:textId="3E0D8A38" w:rsidR="001D1D49" w:rsidRPr="0030640C" w:rsidRDefault="00755DB6" w:rsidP="001740F5">
      <w:r w:rsidRPr="0030640C">
        <w:t>Zu Beginn ist es essen</w:t>
      </w:r>
      <w:r w:rsidR="00DA6796">
        <w:t>z</w:t>
      </w:r>
      <w:r w:rsidRPr="0030640C">
        <w:t>iell</w:t>
      </w:r>
      <w:r w:rsidR="00DA6796">
        <w:t>,</w:t>
      </w:r>
      <w:r w:rsidRPr="0030640C">
        <w:t xml:space="preserve"> eine konkrete Personalbedarfsplanung zu erstellen.</w:t>
      </w:r>
    </w:p>
    <w:p w14:paraId="1FE2E228" w14:textId="77777777" w:rsidR="001D1D49" w:rsidRPr="0030640C" w:rsidRDefault="001D1D49" w:rsidP="001740F5">
      <w:r w:rsidRPr="0030640C">
        <w:t>Leitfragen:</w:t>
      </w:r>
    </w:p>
    <w:p w14:paraId="5E0AEEEC" w14:textId="77777777" w:rsidR="001D1D49" w:rsidRPr="001740F5" w:rsidRDefault="001D1D49" w:rsidP="001740F5">
      <w:pPr>
        <w:pStyle w:val="Listenabsatz"/>
      </w:pPr>
      <w:r w:rsidRPr="001740F5">
        <w:t>Wie</w:t>
      </w:r>
      <w:r w:rsidR="00755DB6" w:rsidRPr="001740F5">
        <w:t xml:space="preserve"> </w:t>
      </w:r>
      <w:r w:rsidR="00844E5A" w:rsidRPr="001740F5">
        <w:t>viele Mitarbeiterinnen/Mitarbeiter</w:t>
      </w:r>
      <w:r w:rsidRPr="001740F5">
        <w:t xml:space="preserve"> werden benötigt (abhängig von Leistungsspektrum, Öffnungszeiten, erwarteten Patientenzuströmen)</w:t>
      </w:r>
    </w:p>
    <w:p w14:paraId="647CBE21" w14:textId="77777777" w:rsidR="00295698" w:rsidRPr="001740F5" w:rsidRDefault="001D1D49" w:rsidP="001740F5">
      <w:pPr>
        <w:pStyle w:val="Listenabsatz"/>
      </w:pPr>
      <w:r w:rsidRPr="001740F5">
        <w:t>Welche Qualifikationen werden benötigt (Grundausbildung, Zusatzausbildungen</w:t>
      </w:r>
      <w:r w:rsidR="00295698" w:rsidRPr="001740F5">
        <w:t xml:space="preserve">, </w:t>
      </w:r>
      <w:r w:rsidR="00755DB6" w:rsidRPr="001740F5">
        <w:t xml:space="preserve">eventuelle spezifische </w:t>
      </w:r>
      <w:r w:rsidR="00295698" w:rsidRPr="001740F5">
        <w:t>Berechtigungen)</w:t>
      </w:r>
    </w:p>
    <w:p w14:paraId="2096F57F" w14:textId="77777777" w:rsidR="00295698" w:rsidRPr="001740F5" w:rsidRDefault="00295698" w:rsidP="001740F5">
      <w:pPr>
        <w:pStyle w:val="Listenabsatz"/>
      </w:pPr>
      <w:r w:rsidRPr="001740F5">
        <w:t>Welche zeitlichen Kapazitäten werden benötigt (Vollzeit oder Teilzeit, zeitliche Lage der Arbeitszeiten)</w:t>
      </w:r>
    </w:p>
    <w:p w14:paraId="0141B449" w14:textId="77777777" w:rsidR="00295698" w:rsidRPr="00BA585B" w:rsidRDefault="00295698" w:rsidP="001740F5">
      <w:pPr>
        <w:pStyle w:val="berschrift2"/>
      </w:pPr>
      <w:r w:rsidRPr="00BA585B">
        <w:t>Erstellung eines konkreten Anforderungsprofils</w:t>
      </w:r>
      <w:r w:rsidR="00177751" w:rsidRPr="00BA585B">
        <w:t xml:space="preserve"> inkl. Angebot &amp; Rahmenbedingungen</w:t>
      </w:r>
    </w:p>
    <w:p w14:paraId="50AE1542" w14:textId="287C6DAC" w:rsidR="00C63C7C" w:rsidRPr="0030640C" w:rsidRDefault="00755DB6" w:rsidP="001740F5">
      <w:r w:rsidRPr="0030640C">
        <w:t xml:space="preserve">Das Anforderungsprofil </w:t>
      </w:r>
      <w:r w:rsidR="00295698" w:rsidRPr="0030640C">
        <w:t>bildet die für die Auswahl wesentlichsten Kriterien</w:t>
      </w:r>
      <w:r w:rsidRPr="0030640C">
        <w:t xml:space="preserve"> </w:t>
      </w:r>
      <w:r w:rsidR="00844E5A" w:rsidRPr="0030640C">
        <w:t>die zukünftigen Mitarbeiterinnen</w:t>
      </w:r>
      <w:r w:rsidR="00844E5A">
        <w:t>/Mitarbeiter</w:t>
      </w:r>
      <w:r w:rsidR="00844E5A" w:rsidRPr="0030640C">
        <w:t xml:space="preserve"> </w:t>
      </w:r>
      <w:r w:rsidRPr="0030640C">
        <w:t>mitbringen sollen</w:t>
      </w:r>
      <w:r w:rsidR="00DA6796">
        <w:t>,</w:t>
      </w:r>
      <w:r w:rsidR="00295698" w:rsidRPr="0030640C">
        <w:t xml:space="preserve"> ab</w:t>
      </w:r>
      <w:r w:rsidR="00C63C7C" w:rsidRPr="0030640C">
        <w:t xml:space="preserve">. </w:t>
      </w:r>
    </w:p>
    <w:p w14:paraId="41725C6B" w14:textId="2A123919" w:rsidR="00295698" w:rsidRPr="001740F5" w:rsidRDefault="00C63C7C" w:rsidP="001740F5">
      <w:pPr>
        <w:pStyle w:val="Listenabsatz"/>
      </w:pPr>
      <w:r w:rsidRPr="001740F5">
        <w:t xml:space="preserve">Unterscheiden </w:t>
      </w:r>
      <w:r w:rsidR="00641E39" w:rsidRPr="001740F5">
        <w:t>S</w:t>
      </w:r>
      <w:r w:rsidRPr="001740F5">
        <w:t>ie hierbei zwischen MUSS-Anforderungen (</w:t>
      </w:r>
      <w:r w:rsidR="00844E5A" w:rsidRPr="001740F5">
        <w:t>jene Anforderungen</w:t>
      </w:r>
      <w:r w:rsidR="00DA6796" w:rsidRPr="001740F5">
        <w:t>,</w:t>
      </w:r>
      <w:r w:rsidR="00844E5A" w:rsidRPr="001740F5">
        <w:t xml:space="preserve"> die Kandidati</w:t>
      </w:r>
      <w:r w:rsidRPr="001740F5">
        <w:t>nnen</w:t>
      </w:r>
      <w:r w:rsidR="00844E5A" w:rsidRPr="001740F5">
        <w:t>/Kandidaten</w:t>
      </w:r>
      <w:r w:rsidRPr="001740F5">
        <w:t xml:space="preserve"> unbedingt mitbringen</w:t>
      </w:r>
      <w:r w:rsidR="00755DB6" w:rsidRPr="001740F5">
        <w:t xml:space="preserve"> bzw.</w:t>
      </w:r>
      <w:r w:rsidRPr="001740F5">
        <w:t xml:space="preserve"> erfüllen müssen) und SOLL-Anforderungen (</w:t>
      </w:r>
      <w:r w:rsidR="00755DB6" w:rsidRPr="001740F5">
        <w:t>jene Anforderungen</w:t>
      </w:r>
      <w:r w:rsidR="00DA6796" w:rsidRPr="001740F5">
        <w:t>,</w:t>
      </w:r>
      <w:r w:rsidR="00755DB6" w:rsidRPr="001740F5">
        <w:t xml:space="preserve"> </w:t>
      </w:r>
      <w:r w:rsidRPr="001740F5">
        <w:t xml:space="preserve">die </w:t>
      </w:r>
      <w:r w:rsidR="00844E5A" w:rsidRPr="001740F5">
        <w:t>Kandidatinnen/Kandidaten</w:t>
      </w:r>
      <w:r w:rsidRPr="001740F5">
        <w:t xml:space="preserve"> idealerweise mit</w:t>
      </w:r>
      <w:r w:rsidR="00755DB6" w:rsidRPr="001740F5">
        <w:t>bringen</w:t>
      </w:r>
      <w:r w:rsidRPr="001740F5">
        <w:t xml:space="preserve">, </w:t>
      </w:r>
      <w:r w:rsidR="00755DB6" w:rsidRPr="001740F5">
        <w:t>welche jedoch n</w:t>
      </w:r>
      <w:r w:rsidRPr="001740F5">
        <w:t xml:space="preserve">icht vollständig </w:t>
      </w:r>
      <w:r w:rsidR="00755DB6" w:rsidRPr="001740F5">
        <w:t>vorhanden sein müssen</w:t>
      </w:r>
      <w:r w:rsidRPr="001740F5">
        <w:t>; könnten z.B. auch in der Anstellung gelernt oder weiterentwickelt werden)</w:t>
      </w:r>
    </w:p>
    <w:p w14:paraId="5B505933" w14:textId="72C1129B" w:rsidR="00D01E9F" w:rsidRPr="001740F5" w:rsidRDefault="00D01E9F" w:rsidP="001740F5">
      <w:pPr>
        <w:pStyle w:val="Listenabsatz"/>
      </w:pPr>
      <w:r w:rsidRPr="001740F5">
        <w:t xml:space="preserve">Erfassen sollte das Anforderungsprofil </w:t>
      </w:r>
      <w:r w:rsidR="00DA6796" w:rsidRPr="001740F5">
        <w:t>neben nötiger Ausbildung, spezifischen Berufserfahrungen und fachlichen</w:t>
      </w:r>
      <w:r w:rsidR="00BA585B" w:rsidRPr="001740F5">
        <w:t xml:space="preserve"> </w:t>
      </w:r>
      <w:r w:rsidRPr="001740F5">
        <w:t>Kompetenzen auch fachunabhängige Kompetenzen, welche für die Arbeit im Team und mit entsprechenden Patientenverkehr benötigt werden.</w:t>
      </w:r>
    </w:p>
    <w:p w14:paraId="347ADBAF" w14:textId="73F3A902" w:rsidR="00177751" w:rsidRPr="001740F5" w:rsidRDefault="00177751" w:rsidP="001740F5">
      <w:pPr>
        <w:pStyle w:val="Listenabsatz"/>
      </w:pPr>
      <w:r w:rsidRPr="001740F5">
        <w:t xml:space="preserve">Was ist das Angebot an </w:t>
      </w:r>
      <w:r w:rsidR="00844E5A" w:rsidRPr="001740F5">
        <w:t>die gesuchte Mitarbeiterin/</w:t>
      </w:r>
      <w:r w:rsidRPr="001740F5">
        <w:t xml:space="preserve">den gesuchten Mitarbeiter: Gehalt, Arbeitszeit, </w:t>
      </w:r>
      <w:r w:rsidR="00920412" w:rsidRPr="001740F5">
        <w:t xml:space="preserve">besondere Aufgaben, </w:t>
      </w:r>
      <w:r w:rsidRPr="001740F5">
        <w:t xml:space="preserve">Weiterbildung, Benefits (Parkplatz, Mittagessen </w:t>
      </w:r>
      <w:proofErr w:type="spellStart"/>
      <w:r w:rsidRPr="001740F5">
        <w:t>etc</w:t>
      </w:r>
      <w:proofErr w:type="spellEnd"/>
      <w:r w:rsidRPr="001740F5">
        <w:t>)?</w:t>
      </w:r>
    </w:p>
    <w:p w14:paraId="5E4592F1" w14:textId="77777777" w:rsidR="00C63C7C" w:rsidRPr="00BA585B" w:rsidRDefault="00C63C7C" w:rsidP="001740F5">
      <w:pPr>
        <w:pStyle w:val="berschrift2"/>
      </w:pPr>
      <w:r w:rsidRPr="00BA585B">
        <w:t>Suchweg festlegen</w:t>
      </w:r>
    </w:p>
    <w:p w14:paraId="2E231266" w14:textId="34889717" w:rsidR="00C63C7C" w:rsidRPr="0030640C" w:rsidRDefault="00D01E9F" w:rsidP="001740F5">
      <w:r w:rsidRPr="0030640C">
        <w:t>D</w:t>
      </w:r>
      <w:r w:rsidR="00C63C7C" w:rsidRPr="0030640C">
        <w:t>e</w:t>
      </w:r>
      <w:r w:rsidR="00A179CE" w:rsidRPr="0030640C">
        <w:t xml:space="preserve">r erfolgversprechendste </w:t>
      </w:r>
      <w:proofErr w:type="spellStart"/>
      <w:r w:rsidR="00A179CE" w:rsidRPr="0030640C">
        <w:t>Suchweg</w:t>
      </w:r>
      <w:proofErr w:type="spellEnd"/>
      <w:r w:rsidR="00A179CE" w:rsidRPr="0030640C">
        <w:t xml:space="preserve"> </w:t>
      </w:r>
      <w:r w:rsidR="00855C52" w:rsidRPr="0030640C">
        <w:t>variiert</w:t>
      </w:r>
      <w:r w:rsidR="00A179CE" w:rsidRPr="0030640C">
        <w:t xml:space="preserve"> abhängig von </w:t>
      </w:r>
      <w:r w:rsidRPr="0030640C">
        <w:t xml:space="preserve">der </w:t>
      </w:r>
      <w:r w:rsidR="00844E5A">
        <w:t>gesuchten Mitarbeiter</w:t>
      </w:r>
      <w:r w:rsidRPr="0030640C">
        <w:t>zielgruppe</w:t>
      </w:r>
      <w:r w:rsidR="00A179CE" w:rsidRPr="0030640C">
        <w:t xml:space="preserve"> (</w:t>
      </w:r>
      <w:r w:rsidR="000570EA" w:rsidRPr="0030640C">
        <w:t xml:space="preserve">z.B. </w:t>
      </w:r>
      <w:r w:rsidR="00A179CE" w:rsidRPr="0030640C">
        <w:t>Ausbildungshintergrund, Alter) und regionalen Gegebenheiten (</w:t>
      </w:r>
      <w:r w:rsidR="000570EA" w:rsidRPr="0030640C">
        <w:t xml:space="preserve">z.B. </w:t>
      </w:r>
      <w:r w:rsidR="00A179CE" w:rsidRPr="0030640C">
        <w:t>Stadt/Land, Arbeitsmarkt</w:t>
      </w:r>
      <w:r w:rsidR="000570EA" w:rsidRPr="0030640C">
        <w:t>)</w:t>
      </w:r>
      <w:r w:rsidR="00BA585B">
        <w:t>.</w:t>
      </w:r>
    </w:p>
    <w:p w14:paraId="1285ADA5" w14:textId="77777777" w:rsidR="00855C52" w:rsidRPr="0030640C" w:rsidRDefault="00855C52" w:rsidP="001740F5">
      <w:r w:rsidRPr="0030640C">
        <w:t xml:space="preserve">Typische </w:t>
      </w:r>
      <w:proofErr w:type="spellStart"/>
      <w:r w:rsidRPr="0030640C">
        <w:t>Suchwege</w:t>
      </w:r>
      <w:proofErr w:type="spellEnd"/>
      <w:r w:rsidRPr="0030640C">
        <w:t xml:space="preserve"> umfassen:</w:t>
      </w:r>
    </w:p>
    <w:p w14:paraId="2D635D92" w14:textId="77777777" w:rsidR="00855C52" w:rsidRPr="001740F5" w:rsidRDefault="00855C52" w:rsidP="001740F5">
      <w:pPr>
        <w:pStyle w:val="Listenabsatz"/>
      </w:pPr>
      <w:r w:rsidRPr="001740F5">
        <w:lastRenderedPageBreak/>
        <w:t>Empfehlungen/Kontakte</w:t>
      </w:r>
    </w:p>
    <w:p w14:paraId="58098095" w14:textId="77777777" w:rsidR="00920412" w:rsidRPr="001740F5" w:rsidRDefault="00920412" w:rsidP="001740F5">
      <w:pPr>
        <w:pStyle w:val="Listenabsatz"/>
      </w:pPr>
      <w:r w:rsidRPr="001740F5">
        <w:t>Homepage</w:t>
      </w:r>
    </w:p>
    <w:p w14:paraId="7F96A619" w14:textId="77777777" w:rsidR="00855C52" w:rsidRPr="001740F5" w:rsidRDefault="00920412" w:rsidP="001740F5">
      <w:pPr>
        <w:pStyle w:val="Listenabsatz"/>
      </w:pPr>
      <w:r w:rsidRPr="001740F5">
        <w:t xml:space="preserve">Ev. Arbeitsmarktservice </w:t>
      </w:r>
    </w:p>
    <w:p w14:paraId="516F0258" w14:textId="77777777" w:rsidR="00855C52" w:rsidRPr="001740F5" w:rsidRDefault="00855C52" w:rsidP="001740F5">
      <w:pPr>
        <w:pStyle w:val="Listenabsatz"/>
      </w:pPr>
      <w:r w:rsidRPr="001740F5">
        <w:t>Inserate in (regionalen) Online- und/oder Printmedien oder speziellen Jobbörsen</w:t>
      </w:r>
      <w:r w:rsidR="00920412" w:rsidRPr="001740F5">
        <w:t>, lokale Aushänge</w:t>
      </w:r>
    </w:p>
    <w:p w14:paraId="2AB9CE26" w14:textId="77777777" w:rsidR="00855C52" w:rsidRPr="001740F5" w:rsidRDefault="00855C52" w:rsidP="001740F5">
      <w:pPr>
        <w:pStyle w:val="Listenabsatz"/>
      </w:pPr>
      <w:r w:rsidRPr="001740F5">
        <w:t>Zusammenarbeit mit einem Personalberater</w:t>
      </w:r>
    </w:p>
    <w:p w14:paraId="1BD98C9E" w14:textId="77777777" w:rsidR="003B1799" w:rsidRPr="00BA585B" w:rsidRDefault="003B1799" w:rsidP="001740F5">
      <w:pPr>
        <w:pStyle w:val="berschrift2"/>
      </w:pPr>
      <w:r w:rsidRPr="00BA585B">
        <w:t>Inserat erstellen</w:t>
      </w:r>
    </w:p>
    <w:p w14:paraId="03F450BC" w14:textId="1797B928" w:rsidR="003B1799" w:rsidRPr="0030640C" w:rsidRDefault="00D01E9F" w:rsidP="001740F5">
      <w:r w:rsidRPr="0030640C">
        <w:t>Das Inserat m</w:t>
      </w:r>
      <w:r w:rsidR="003B1799" w:rsidRPr="0030640C">
        <w:t>uss wesentliche Informationen zur ausgeschrieben</w:t>
      </w:r>
      <w:r w:rsidR="00BA585B">
        <w:t>en</w:t>
      </w:r>
      <w:r w:rsidR="003B1799" w:rsidRPr="0030640C">
        <w:t xml:space="preserve"> Stelle enthalten und sollte gleichzeitig attraktiv für die gewünschte Zielgruppe (</w:t>
      </w:r>
      <w:r w:rsidR="00844E5A">
        <w:t>Mitarbeiterinnen/Mitarbeiter</w:t>
      </w:r>
      <w:r w:rsidR="003B1799" w:rsidRPr="0030640C">
        <w:t>)</w:t>
      </w:r>
      <w:r w:rsidR="00844E5A">
        <w:t xml:space="preserve"> </w:t>
      </w:r>
      <w:r w:rsidR="003B1799" w:rsidRPr="0030640C">
        <w:t>verfasst werden</w:t>
      </w:r>
      <w:r w:rsidRPr="0030640C">
        <w:t>.</w:t>
      </w:r>
    </w:p>
    <w:p w14:paraId="4EC9ECC6" w14:textId="32A6F6BE" w:rsidR="003B1799" w:rsidRPr="0030640C" w:rsidRDefault="003B1799" w:rsidP="00A72DC2">
      <w:r w:rsidRPr="0030640C">
        <w:t>Inhalte</w:t>
      </w:r>
      <w:r w:rsidR="00D01E9F" w:rsidRPr="0030640C">
        <w:t xml:space="preserve"> des Inserates</w:t>
      </w:r>
      <w:r w:rsidR="00BA585B">
        <w:t>:</w:t>
      </w:r>
    </w:p>
    <w:p w14:paraId="338D55C7" w14:textId="77777777" w:rsidR="003B1799" w:rsidRPr="001740F5" w:rsidRDefault="003B1799" w:rsidP="001740F5">
      <w:pPr>
        <w:pStyle w:val="Listenabsatz"/>
      </w:pPr>
      <w:r w:rsidRPr="001740F5">
        <w:t>Jobtitel</w:t>
      </w:r>
    </w:p>
    <w:p w14:paraId="502071B5" w14:textId="77777777" w:rsidR="003B1799" w:rsidRPr="001740F5" w:rsidRDefault="003B1799" w:rsidP="001740F5">
      <w:pPr>
        <w:pStyle w:val="Listenabsatz"/>
      </w:pPr>
      <w:r w:rsidRPr="001740F5">
        <w:t>Beschreibung des Leistungsspektrums des PVE</w:t>
      </w:r>
    </w:p>
    <w:p w14:paraId="07B7125C" w14:textId="77777777" w:rsidR="003B1799" w:rsidRPr="001740F5" w:rsidRDefault="00CE5117" w:rsidP="001740F5">
      <w:pPr>
        <w:pStyle w:val="Listenabsatz"/>
      </w:pPr>
      <w:r w:rsidRPr="001740F5">
        <w:t>Darstellung des zukünftigen Aufgabengebiet</w:t>
      </w:r>
      <w:r w:rsidR="00D01E9F" w:rsidRPr="001740F5">
        <w:t>es</w:t>
      </w:r>
    </w:p>
    <w:p w14:paraId="15481297" w14:textId="2DAD447C" w:rsidR="00CE5117" w:rsidRPr="001740F5" w:rsidRDefault="00CE5117" w:rsidP="001740F5">
      <w:pPr>
        <w:pStyle w:val="Listenabsatz"/>
      </w:pPr>
      <w:r w:rsidRPr="001740F5">
        <w:t xml:space="preserve">Die Anforderungen an die </w:t>
      </w:r>
      <w:r w:rsidR="00844E5A" w:rsidRPr="001740F5">
        <w:t xml:space="preserve">Bewerberinnen/Bewerber </w:t>
      </w:r>
      <w:r w:rsidR="00D01E9F" w:rsidRPr="001740F5">
        <w:t>(Qualifikationen,</w:t>
      </w:r>
      <w:r w:rsidR="00BA585B" w:rsidRPr="001740F5">
        <w:t xml:space="preserve"> </w:t>
      </w:r>
      <w:r w:rsidR="00D01E9F" w:rsidRPr="001740F5">
        <w:t>Berufserfahrung, Kompetenzen)</w:t>
      </w:r>
    </w:p>
    <w:p w14:paraId="08FDE30E" w14:textId="22B960D2" w:rsidR="00CE5117" w:rsidRPr="001740F5" w:rsidRDefault="00CE5117" w:rsidP="001740F5">
      <w:pPr>
        <w:pStyle w:val="Listenabsatz"/>
      </w:pPr>
      <w:r w:rsidRPr="001740F5">
        <w:t xml:space="preserve">Das Angebot an die </w:t>
      </w:r>
      <w:r w:rsidR="00844E5A" w:rsidRPr="001740F5">
        <w:t xml:space="preserve">Bewerberinnen/Bewerber </w:t>
      </w:r>
      <w:r w:rsidR="00D01E9F" w:rsidRPr="001740F5">
        <w:t>(</w:t>
      </w:r>
      <w:r w:rsidR="004E1B58" w:rsidRPr="001740F5">
        <w:t xml:space="preserve">z.B. </w:t>
      </w:r>
      <w:r w:rsidR="00BA585B" w:rsidRPr="001740F5">
        <w:t>k</w:t>
      </w:r>
      <w:r w:rsidR="00E80E20" w:rsidRPr="001740F5">
        <w:t>ollegiales Team</w:t>
      </w:r>
      <w:r w:rsidR="004E1B58" w:rsidRPr="001740F5">
        <w:t>, attraktives Arbeitsumfeld)</w:t>
      </w:r>
    </w:p>
    <w:p w14:paraId="0EFC4C68" w14:textId="77777777" w:rsidR="00CE5117" w:rsidRPr="001740F5" w:rsidRDefault="00CE5117" w:rsidP="001740F5">
      <w:pPr>
        <w:pStyle w:val="Listenabsatz"/>
      </w:pPr>
      <w:r w:rsidRPr="001740F5">
        <w:t>Arbeitszeiten &amp; KV-Gehalt</w:t>
      </w:r>
    </w:p>
    <w:p w14:paraId="000BEDBA" w14:textId="77777777" w:rsidR="004E1B58" w:rsidRPr="001740F5" w:rsidRDefault="00CE5117" w:rsidP="001740F5">
      <w:pPr>
        <w:pStyle w:val="Listenabsatz"/>
      </w:pPr>
      <w:r w:rsidRPr="001740F5">
        <w:t>Kontaktdetails</w:t>
      </w:r>
      <w:r w:rsidR="004E1B58" w:rsidRPr="001740F5">
        <w:t xml:space="preserve"> (wie und wohin sollen die Bewerbungsunterlagen gesendet werden)</w:t>
      </w:r>
    </w:p>
    <w:p w14:paraId="2AC00558" w14:textId="77777777" w:rsidR="00295698" w:rsidRPr="00BA585B" w:rsidRDefault="00CE5117" w:rsidP="001740F5">
      <w:pPr>
        <w:pStyle w:val="berschrift2"/>
      </w:pPr>
      <w:r w:rsidRPr="00BA585B">
        <w:t>Sichtung der Bewerbungsunterlagen</w:t>
      </w:r>
    </w:p>
    <w:p w14:paraId="2399BA71" w14:textId="77777777" w:rsidR="001D1D49" w:rsidRPr="0030640C" w:rsidRDefault="004E1B58" w:rsidP="001740F5">
      <w:r w:rsidRPr="0030640C">
        <w:t xml:space="preserve">Auf Basis der Bewerbungsunterlagen kann eine </w:t>
      </w:r>
      <w:r w:rsidR="00CE5117" w:rsidRPr="0030640C">
        <w:t xml:space="preserve">erste Selektion der </w:t>
      </w:r>
      <w:r w:rsidR="00844E5A">
        <w:t>Bewerberinnen/Bewerber</w:t>
      </w:r>
      <w:r w:rsidR="00844E5A" w:rsidRPr="0030640C">
        <w:t xml:space="preserve"> </w:t>
      </w:r>
      <w:r w:rsidRPr="0030640C">
        <w:t xml:space="preserve">erfolgen. Bewerten Sie das Profil der </w:t>
      </w:r>
      <w:r w:rsidR="00844E5A">
        <w:t>Bewerberinnen/Bewerber</w:t>
      </w:r>
      <w:r w:rsidR="00844E5A" w:rsidRPr="0030640C">
        <w:t xml:space="preserve"> </w:t>
      </w:r>
      <w:r w:rsidR="00CE5117" w:rsidRPr="0030640C">
        <w:t>anhand des definierten Anforderungsprofils.</w:t>
      </w:r>
    </w:p>
    <w:p w14:paraId="5B9240BD" w14:textId="4CE3B7BF" w:rsidR="00CE5117" w:rsidRPr="001740F5" w:rsidRDefault="004E1B58" w:rsidP="001740F5">
      <w:pPr>
        <w:pStyle w:val="Listenabsatz"/>
      </w:pPr>
      <w:r w:rsidRPr="001740F5">
        <w:t>Überprüfen S</w:t>
      </w:r>
      <w:r w:rsidR="00CE5117" w:rsidRPr="001740F5">
        <w:t>ie, ob die erforderlichen fachlichen Qualifikationen vorhanden sind (</w:t>
      </w:r>
      <w:r w:rsidRPr="001740F5">
        <w:t xml:space="preserve">liegen wichtige </w:t>
      </w:r>
      <w:r w:rsidR="00CE5117" w:rsidRPr="001740F5">
        <w:t>Zeugnisse</w:t>
      </w:r>
      <w:r w:rsidRPr="001740F5">
        <w:t>/Befähigungsnachwei</w:t>
      </w:r>
      <w:r w:rsidR="00BA585B" w:rsidRPr="001740F5">
        <w:t>s</w:t>
      </w:r>
      <w:r w:rsidRPr="001740F5">
        <w:t>e vor</w:t>
      </w:r>
      <w:r w:rsidR="00CE5117" w:rsidRPr="001740F5">
        <w:t>)</w:t>
      </w:r>
    </w:p>
    <w:p w14:paraId="14CA7BA3" w14:textId="77777777" w:rsidR="00CE5117" w:rsidRPr="001740F5" w:rsidRDefault="00CE5117" w:rsidP="001740F5">
      <w:pPr>
        <w:pStyle w:val="Listenabsatz"/>
      </w:pPr>
      <w:r w:rsidRPr="001740F5">
        <w:t>Sind sämtliche MUSS-Anforderungen erfüllt</w:t>
      </w:r>
      <w:r w:rsidR="004E1B58" w:rsidRPr="001740F5">
        <w:t>?</w:t>
      </w:r>
    </w:p>
    <w:p w14:paraId="36F5E20D" w14:textId="77777777" w:rsidR="00CE5117" w:rsidRPr="001740F5" w:rsidRDefault="00217B41" w:rsidP="001740F5">
      <w:pPr>
        <w:pStyle w:val="Listenabsatz"/>
      </w:pPr>
      <w:r w:rsidRPr="001740F5">
        <w:t xml:space="preserve">Senden Sie jenen </w:t>
      </w:r>
      <w:r w:rsidR="00844E5A" w:rsidRPr="001740F5">
        <w:t>Bewerberinnen/Bewerber</w:t>
      </w:r>
      <w:r w:rsidRPr="001740F5">
        <w:t>, welche bereits in diesem ersten Auswahlschritt ausscheiden</w:t>
      </w:r>
      <w:r w:rsidR="004E1B58" w:rsidRPr="001740F5">
        <w:t xml:space="preserve"> anschließend</w:t>
      </w:r>
      <w:r w:rsidRPr="001740F5">
        <w:t xml:space="preserve"> wertschätzende Absagebriefe</w:t>
      </w:r>
      <w:r w:rsidR="004E1B58" w:rsidRPr="001740F5">
        <w:t xml:space="preserve">. </w:t>
      </w:r>
    </w:p>
    <w:p w14:paraId="6A9CA30F" w14:textId="77777777" w:rsidR="00CE5117" w:rsidRPr="00BA585B" w:rsidRDefault="00217B41" w:rsidP="001740F5">
      <w:pPr>
        <w:pStyle w:val="berschrift2"/>
      </w:pPr>
      <w:r w:rsidRPr="00BA585B">
        <w:t>Kontaktaufnahme</w:t>
      </w:r>
    </w:p>
    <w:p w14:paraId="162853BD" w14:textId="291E8E6E" w:rsidR="00217B41" w:rsidRPr="0030640C" w:rsidRDefault="00641E39" w:rsidP="001740F5">
      <w:r w:rsidRPr="0030640C">
        <w:t xml:space="preserve">Die erste Kontaktaufnahme erfolgt </w:t>
      </w:r>
      <w:r w:rsidR="00217B41" w:rsidRPr="0030640C">
        <w:t xml:space="preserve">zumeist telefonisch. </w:t>
      </w:r>
      <w:r w:rsidRPr="0030640C">
        <w:t xml:space="preserve">Bei einer entsprechend großen Anzahl an </w:t>
      </w:r>
      <w:r w:rsidR="00844E5A">
        <w:t>Bewerberinnen/Bewerber</w:t>
      </w:r>
      <w:r w:rsidR="00844E5A" w:rsidRPr="0030640C">
        <w:t xml:space="preserve"> </w:t>
      </w:r>
      <w:r w:rsidR="00217B41" w:rsidRPr="0030640C">
        <w:t xml:space="preserve">können </w:t>
      </w:r>
      <w:r w:rsidRPr="0030640C">
        <w:t>S</w:t>
      </w:r>
      <w:r w:rsidR="00217B41" w:rsidRPr="0030640C">
        <w:t xml:space="preserve">ie </w:t>
      </w:r>
      <w:r w:rsidRPr="0030640C">
        <w:t>ein</w:t>
      </w:r>
      <w:r w:rsidR="00217B41" w:rsidRPr="0030640C">
        <w:t xml:space="preserve"> erstes telefonisches Interview nutzen, um </w:t>
      </w:r>
      <w:r w:rsidRPr="0030640C">
        <w:t xml:space="preserve">eine </w:t>
      </w:r>
      <w:r w:rsidR="00217B41" w:rsidRPr="0030640C">
        <w:t xml:space="preserve">weitere Selektion der </w:t>
      </w:r>
      <w:r w:rsidR="00844E5A">
        <w:t>Bewerberinnen/Bewerber</w:t>
      </w:r>
      <w:r w:rsidR="00844E5A" w:rsidRPr="0030640C">
        <w:t xml:space="preserve"> </w:t>
      </w:r>
      <w:r w:rsidR="00217B41" w:rsidRPr="0030640C">
        <w:t>durchzuführen.</w:t>
      </w:r>
    </w:p>
    <w:p w14:paraId="2421329C" w14:textId="144AE3DC" w:rsidR="00217B41" w:rsidRPr="001740F5" w:rsidRDefault="00641E39" w:rsidP="001740F5">
      <w:pPr>
        <w:pStyle w:val="Listenabsatz"/>
      </w:pPr>
      <w:r w:rsidRPr="001740F5">
        <w:lastRenderedPageBreak/>
        <w:t>Bedanken S</w:t>
      </w:r>
      <w:r w:rsidR="00217B41" w:rsidRPr="001740F5">
        <w:t>ie sich jedenfalls für die Bewerbung</w:t>
      </w:r>
      <w:r w:rsidR="00BA585B" w:rsidRPr="001740F5">
        <w:t>.</w:t>
      </w:r>
    </w:p>
    <w:p w14:paraId="289F3FF3" w14:textId="181436DB" w:rsidR="00217B41" w:rsidRPr="001740F5" w:rsidRDefault="00641E39" w:rsidP="001740F5">
      <w:pPr>
        <w:pStyle w:val="Listenabsatz"/>
      </w:pPr>
      <w:r w:rsidRPr="001740F5">
        <w:t>Klären S</w:t>
      </w:r>
      <w:r w:rsidR="00217B41" w:rsidRPr="001740F5">
        <w:t>ie Unklarheiten in den Bewerbungsunterlagen (z.B. Zusatzausbildungen,</w:t>
      </w:r>
      <w:r w:rsidRPr="001740F5">
        <w:t xml:space="preserve"> spezifische</w:t>
      </w:r>
      <w:r w:rsidR="00217B41" w:rsidRPr="001740F5">
        <w:t xml:space="preserve"> berufliche Erfahrungen)</w:t>
      </w:r>
      <w:r w:rsidR="00BA585B" w:rsidRPr="001740F5">
        <w:t>.</w:t>
      </w:r>
    </w:p>
    <w:p w14:paraId="00650660" w14:textId="5A89316B" w:rsidR="00217B41" w:rsidRPr="001740F5" w:rsidRDefault="00217B41" w:rsidP="001740F5">
      <w:pPr>
        <w:pStyle w:val="Listenabsatz"/>
      </w:pPr>
      <w:r w:rsidRPr="001740F5">
        <w:t xml:space="preserve">Hinterfragen </w:t>
      </w:r>
      <w:r w:rsidR="00641E39" w:rsidRPr="001740F5">
        <w:t>S</w:t>
      </w:r>
      <w:r w:rsidRPr="001740F5">
        <w:t xml:space="preserve">ie </w:t>
      </w:r>
      <w:r w:rsidR="00641E39" w:rsidRPr="001740F5">
        <w:t xml:space="preserve">die </w:t>
      </w:r>
      <w:r w:rsidRPr="001740F5">
        <w:t xml:space="preserve">zeitliche Verfügbarkeiten für die von </w:t>
      </w:r>
      <w:r w:rsidR="00641E39" w:rsidRPr="001740F5">
        <w:t>I</w:t>
      </w:r>
      <w:r w:rsidRPr="001740F5">
        <w:t>hnen benötigten Arbeitszeiten und deren zeitliche Lage</w:t>
      </w:r>
      <w:r w:rsidR="00641E39" w:rsidRPr="001740F5">
        <w:t xml:space="preserve"> (z.B. Vormittags</w:t>
      </w:r>
      <w:r w:rsidR="002C1410" w:rsidRPr="001740F5">
        <w:t>-</w:t>
      </w:r>
      <w:r w:rsidR="00641E39" w:rsidRPr="001740F5">
        <w:t>, Nachmittags</w:t>
      </w:r>
      <w:r w:rsidR="002C1410" w:rsidRPr="001740F5">
        <w:t>-, Abend-, Samstags-D</w:t>
      </w:r>
      <w:r w:rsidR="00641E39" w:rsidRPr="001740F5">
        <w:t>ienste)</w:t>
      </w:r>
      <w:r w:rsidR="00BA585B" w:rsidRPr="001740F5">
        <w:t>.</w:t>
      </w:r>
    </w:p>
    <w:p w14:paraId="3EB25416" w14:textId="5C39C91C" w:rsidR="005C4CD4" w:rsidRPr="001740F5" w:rsidRDefault="00641E39" w:rsidP="001740F5">
      <w:pPr>
        <w:pStyle w:val="Listenabsatz"/>
      </w:pPr>
      <w:r w:rsidRPr="001740F5">
        <w:t>Sprechen S</w:t>
      </w:r>
      <w:r w:rsidR="005C4CD4" w:rsidRPr="001740F5">
        <w:t xml:space="preserve">ie gehaltliche Vorstellungen der </w:t>
      </w:r>
      <w:r w:rsidR="00844E5A" w:rsidRPr="001740F5">
        <w:t xml:space="preserve">Bewerberinnen/Bewerber </w:t>
      </w:r>
      <w:r w:rsidR="005C4CD4" w:rsidRPr="001740F5">
        <w:t>an</w:t>
      </w:r>
      <w:r w:rsidR="00BA585B" w:rsidRPr="001740F5">
        <w:t>.</w:t>
      </w:r>
    </w:p>
    <w:p w14:paraId="5A50A735" w14:textId="2FE51EF3" w:rsidR="005C4CD4" w:rsidRPr="001740F5" w:rsidRDefault="00641E39" w:rsidP="001740F5">
      <w:pPr>
        <w:pStyle w:val="Listenabsatz"/>
      </w:pPr>
      <w:r w:rsidRPr="001740F5">
        <w:t>Klären S</w:t>
      </w:r>
      <w:r w:rsidR="005C4CD4" w:rsidRPr="001740F5">
        <w:t>ie die weiteren Schritte im Bewerbungsprozess (Einladung zum persönlichen Gespräch, eventuelle</w:t>
      </w:r>
      <w:r w:rsidRPr="001740F5">
        <w:t>r</w:t>
      </w:r>
      <w:r w:rsidR="005C4CD4" w:rsidRPr="001740F5">
        <w:t xml:space="preserve"> Schnuppert</w:t>
      </w:r>
      <w:r w:rsidRPr="001740F5">
        <w:t>ag</w:t>
      </w:r>
      <w:r w:rsidR="005C4CD4" w:rsidRPr="001740F5">
        <w:t>)</w:t>
      </w:r>
      <w:r w:rsidR="00BA585B" w:rsidRPr="001740F5">
        <w:t>.</w:t>
      </w:r>
    </w:p>
    <w:p w14:paraId="19FE931C" w14:textId="77777777" w:rsidR="005C4CD4" w:rsidRPr="00BA585B" w:rsidRDefault="005C4CD4" w:rsidP="001740F5">
      <w:pPr>
        <w:pStyle w:val="berschrift2"/>
      </w:pPr>
      <w:r w:rsidRPr="00BA585B">
        <w:t>Das persönliche Gespräch</w:t>
      </w:r>
    </w:p>
    <w:p w14:paraId="565E68AB" w14:textId="77777777" w:rsidR="005C4CD4" w:rsidRPr="0030640C" w:rsidRDefault="00641E39" w:rsidP="00A72DC2">
      <w:r w:rsidRPr="0030640C">
        <w:t>Lernen S</w:t>
      </w:r>
      <w:r w:rsidR="005C4CD4" w:rsidRPr="0030640C">
        <w:t xml:space="preserve">ie die </w:t>
      </w:r>
      <w:r w:rsidR="00844E5A">
        <w:t>Bewerberinnen/Bewerber</w:t>
      </w:r>
      <w:r w:rsidR="00844E5A" w:rsidRPr="0030640C">
        <w:t xml:space="preserve"> </w:t>
      </w:r>
      <w:r w:rsidR="00CD4E93" w:rsidRPr="0030640C">
        <w:t>persönlich</w:t>
      </w:r>
      <w:r w:rsidR="005C4CD4" w:rsidRPr="0030640C">
        <w:t xml:space="preserve"> kennen und achten </w:t>
      </w:r>
      <w:r w:rsidR="00CD4E93" w:rsidRPr="0030640C">
        <w:t>S</w:t>
      </w:r>
      <w:r w:rsidR="005C4CD4" w:rsidRPr="0030640C">
        <w:t>ie auch auf die Passung ins Team.</w:t>
      </w:r>
    </w:p>
    <w:p w14:paraId="7EE25D9B" w14:textId="03E119B6" w:rsidR="005C4CD4" w:rsidRPr="001740F5" w:rsidRDefault="005C4CD4" w:rsidP="001740F5">
      <w:pPr>
        <w:pStyle w:val="Listenabsatz"/>
      </w:pPr>
      <w:r w:rsidRPr="001740F5">
        <w:t xml:space="preserve">Bereiten </w:t>
      </w:r>
      <w:r w:rsidR="00CD4E93" w:rsidRPr="001740F5">
        <w:t>S</w:t>
      </w:r>
      <w:r w:rsidRPr="001740F5">
        <w:t xml:space="preserve">ie sich auf das Gespräch vor – überlegen </w:t>
      </w:r>
      <w:r w:rsidR="00CD4E93" w:rsidRPr="001740F5">
        <w:t>S</w:t>
      </w:r>
      <w:r w:rsidRPr="001740F5">
        <w:t xml:space="preserve">ie, wie </w:t>
      </w:r>
      <w:r w:rsidR="00CD4E93" w:rsidRPr="001740F5">
        <w:t>Sie sich und I</w:t>
      </w:r>
      <w:r w:rsidRPr="001740F5">
        <w:t>hr Team präsentieren möchten</w:t>
      </w:r>
      <w:r w:rsidR="00BA585B" w:rsidRPr="001740F5">
        <w:t>.</w:t>
      </w:r>
    </w:p>
    <w:p w14:paraId="4D2DFC51" w14:textId="6DA40EE4" w:rsidR="005C4CD4" w:rsidRPr="001740F5" w:rsidRDefault="00CD4E93" w:rsidP="001740F5">
      <w:pPr>
        <w:pStyle w:val="Listenabsatz"/>
      </w:pPr>
      <w:r w:rsidRPr="001740F5">
        <w:t>Erstellen S</w:t>
      </w:r>
      <w:r w:rsidR="005C4CD4" w:rsidRPr="001740F5">
        <w:t xml:space="preserve">ie sich einen Interviewleitfaden mit </w:t>
      </w:r>
      <w:r w:rsidRPr="001740F5">
        <w:t>den wesentlichsten Fragen, die S</w:t>
      </w:r>
      <w:r w:rsidR="005C4CD4" w:rsidRPr="001740F5">
        <w:t>ie stellen möchten</w:t>
      </w:r>
      <w:r w:rsidR="00BA585B" w:rsidRPr="001740F5">
        <w:t>.</w:t>
      </w:r>
    </w:p>
    <w:p w14:paraId="783596C0" w14:textId="49DC2E5F" w:rsidR="005C4CD4" w:rsidRPr="001740F5" w:rsidRDefault="005C4CD4" w:rsidP="001740F5">
      <w:pPr>
        <w:pStyle w:val="Listenabsatz"/>
      </w:pPr>
      <w:r w:rsidRPr="001740F5">
        <w:t xml:space="preserve">Überlegen </w:t>
      </w:r>
      <w:r w:rsidR="00CD4E93" w:rsidRPr="001740F5">
        <w:t>S</w:t>
      </w:r>
      <w:r w:rsidR="00D87F89" w:rsidRPr="001740F5">
        <w:t xml:space="preserve">ie sich gezielt Fragen zu Arbeitsstil, Motivation und Erwartungen der </w:t>
      </w:r>
      <w:r w:rsidR="00844E5A" w:rsidRPr="001740F5">
        <w:t>Bewerberinnen/Bewerber</w:t>
      </w:r>
      <w:r w:rsidR="00D87F89" w:rsidRPr="001740F5">
        <w:t>, um auch in diesen Bereichen eine bestmögliche Übereinstimmung mit den tatsächlich gebotenen Möglichkeiten zu erreichen</w:t>
      </w:r>
      <w:r w:rsidR="00BA585B" w:rsidRPr="001740F5">
        <w:t>.</w:t>
      </w:r>
    </w:p>
    <w:p w14:paraId="3AE53019" w14:textId="1EEBE1EF" w:rsidR="00D87F89" w:rsidRPr="001740F5" w:rsidRDefault="00D87F89" w:rsidP="001740F5">
      <w:pPr>
        <w:pStyle w:val="Listenabsatz"/>
      </w:pPr>
      <w:r w:rsidRPr="001740F5">
        <w:t xml:space="preserve">Sprechen </w:t>
      </w:r>
      <w:r w:rsidR="00CD4E93" w:rsidRPr="001740F5">
        <w:t>S</w:t>
      </w:r>
      <w:r w:rsidRPr="001740F5">
        <w:t>ie sämtliche Rahmenbedingungen der Stelle klar an, insbesondere auch das Gehalt</w:t>
      </w:r>
      <w:r w:rsidR="00BA585B" w:rsidRPr="001740F5">
        <w:t>.</w:t>
      </w:r>
    </w:p>
    <w:p w14:paraId="0572FBBD" w14:textId="5A47451F" w:rsidR="00D87F89" w:rsidRPr="001740F5" w:rsidRDefault="00D87F89" w:rsidP="001740F5">
      <w:pPr>
        <w:pStyle w:val="Listenabsatz"/>
      </w:pPr>
      <w:r w:rsidRPr="001740F5">
        <w:t>Erm</w:t>
      </w:r>
      <w:r w:rsidR="0089025A" w:rsidRPr="001740F5">
        <w:t>öglichen Sie auch der Bewerberin/dem Bewerber</w:t>
      </w:r>
      <w:r w:rsidRPr="001740F5">
        <w:t xml:space="preserve"> ihre/seine Fragen zu stellen</w:t>
      </w:r>
      <w:r w:rsidR="00BA585B" w:rsidRPr="001740F5">
        <w:t>.</w:t>
      </w:r>
    </w:p>
    <w:p w14:paraId="27302E2B" w14:textId="7B33920C" w:rsidR="00590E9C" w:rsidRPr="001740F5" w:rsidRDefault="00CD4E93" w:rsidP="001740F5">
      <w:pPr>
        <w:pStyle w:val="Listenabsatz"/>
      </w:pPr>
      <w:r w:rsidRPr="001740F5">
        <w:t>Klären S</w:t>
      </w:r>
      <w:r w:rsidR="00590E9C" w:rsidRPr="001740F5">
        <w:t>ie die weiteren Schritte im Bewerbungsprozess und wann mit einer Rückmeldung zur Entscheidung gerechnet werden kann</w:t>
      </w:r>
      <w:r w:rsidR="00BA585B" w:rsidRPr="001740F5">
        <w:t>.</w:t>
      </w:r>
    </w:p>
    <w:p w14:paraId="00C17A6E" w14:textId="77777777" w:rsidR="00590E9C" w:rsidRPr="00BA585B" w:rsidRDefault="00590E9C" w:rsidP="001740F5">
      <w:pPr>
        <w:pStyle w:val="berschrift2"/>
      </w:pPr>
      <w:r w:rsidRPr="00BA585B">
        <w:t>Die Entscheidung</w:t>
      </w:r>
    </w:p>
    <w:p w14:paraId="19828808" w14:textId="7419B5BF" w:rsidR="00590E9C" w:rsidRPr="0030640C" w:rsidRDefault="00590E9C" w:rsidP="00A72DC2">
      <w:r w:rsidRPr="0030640C">
        <w:t xml:space="preserve">Wägen </w:t>
      </w:r>
      <w:r w:rsidR="00CD4E93" w:rsidRPr="0030640C">
        <w:t>S</w:t>
      </w:r>
      <w:r w:rsidRPr="0030640C">
        <w:t>ie sämtliche erhaltenen Informationen sorgfältig ab, den</w:t>
      </w:r>
      <w:r w:rsidR="00B757E7">
        <w:t>n</w:t>
      </w:r>
      <w:r w:rsidRPr="0030640C">
        <w:t xml:space="preserve"> diese Entscheidung hat idealerweise langfristige Konsequenzen</w:t>
      </w:r>
      <w:r w:rsidR="006722F4" w:rsidRPr="0030640C">
        <w:t>.</w:t>
      </w:r>
    </w:p>
    <w:p w14:paraId="3FA96BFB" w14:textId="0476C3C2" w:rsidR="00B848DB" w:rsidRPr="001740F5" w:rsidRDefault="00B848DB" w:rsidP="001740F5">
      <w:pPr>
        <w:pStyle w:val="Listenabsatz"/>
      </w:pPr>
      <w:r w:rsidRPr="001740F5">
        <w:t xml:space="preserve">Sollten </w:t>
      </w:r>
      <w:r w:rsidR="00CD4E93" w:rsidRPr="001740F5">
        <w:t>S</w:t>
      </w:r>
      <w:r w:rsidRPr="001740F5">
        <w:t xml:space="preserve">ie noch unsicher sein, könnte </w:t>
      </w:r>
      <w:r w:rsidR="00CD4E93" w:rsidRPr="001740F5">
        <w:t>I</w:t>
      </w:r>
      <w:r w:rsidRPr="001740F5">
        <w:t xml:space="preserve">hnen vielleicht das Einholen von Referenzen weiterhelfen. Bitten </w:t>
      </w:r>
      <w:r w:rsidR="00CD4E93" w:rsidRPr="001740F5">
        <w:t>S</w:t>
      </w:r>
      <w:r w:rsidRPr="001740F5">
        <w:t xml:space="preserve">ie </w:t>
      </w:r>
      <w:r w:rsidR="00844E5A" w:rsidRPr="001740F5">
        <w:t>Bewerberinnen/Bewerber</w:t>
      </w:r>
      <w:r w:rsidR="00BA585B" w:rsidRPr="001740F5">
        <w:t>,</w:t>
      </w:r>
      <w:r w:rsidRPr="001740F5">
        <w:t xml:space="preserve"> </w:t>
      </w:r>
      <w:r w:rsidR="00CD4E93" w:rsidRPr="001740F5">
        <w:t>I</w:t>
      </w:r>
      <w:r w:rsidRPr="001740F5">
        <w:t xml:space="preserve">hnen </w:t>
      </w:r>
      <w:r w:rsidR="00846E95" w:rsidRPr="001740F5">
        <w:t>Ansprechpersonen bei früheren Arbei</w:t>
      </w:r>
      <w:r w:rsidR="00CD4E93" w:rsidRPr="001740F5">
        <w:t>tgebern zu nennen, bei welchen S</w:t>
      </w:r>
      <w:r w:rsidR="00846E95" w:rsidRPr="001740F5">
        <w:t>ie sich Referenzen einholen dürfen.</w:t>
      </w:r>
    </w:p>
    <w:p w14:paraId="61A04FB0" w14:textId="195E5547" w:rsidR="001740F5" w:rsidRDefault="00CD4E93" w:rsidP="001740F5">
      <w:pPr>
        <w:pStyle w:val="Listenabsatz"/>
      </w:pPr>
      <w:r w:rsidRPr="001740F5">
        <w:t>Vergessen S</w:t>
      </w:r>
      <w:r w:rsidR="00AC4E8C" w:rsidRPr="001740F5">
        <w:t xml:space="preserve">ie nicht, jenen </w:t>
      </w:r>
      <w:r w:rsidR="00844E5A" w:rsidRPr="001740F5">
        <w:t>Bewerberinnen/</w:t>
      </w:r>
      <w:proofErr w:type="gramStart"/>
      <w:r w:rsidR="00844E5A" w:rsidRPr="001740F5">
        <w:t>Bewerber</w:t>
      </w:r>
      <w:r w:rsidR="00B757E7">
        <w:t>n</w:t>
      </w:r>
      <w:proofErr w:type="gramEnd"/>
      <w:r w:rsidR="00844E5A" w:rsidRPr="001740F5">
        <w:t xml:space="preserve"> </w:t>
      </w:r>
      <w:r w:rsidR="00AC4E8C" w:rsidRPr="001740F5">
        <w:t>die nicht zum Zug kommen höfliche Absagebriefe zu schreiben</w:t>
      </w:r>
      <w:r w:rsidRPr="001740F5">
        <w:t>.</w:t>
      </w:r>
    </w:p>
    <w:p w14:paraId="31B64914" w14:textId="77777777" w:rsidR="001740F5" w:rsidRDefault="001740F5">
      <w:pPr>
        <w:spacing w:after="160" w:line="259" w:lineRule="auto"/>
        <w:jc w:val="left"/>
      </w:pPr>
      <w:r>
        <w:br w:type="page"/>
      </w:r>
    </w:p>
    <w:p w14:paraId="427801C2" w14:textId="725D6AB4" w:rsidR="00AC4E8C" w:rsidRPr="00BA585B" w:rsidRDefault="00177751" w:rsidP="001740F5">
      <w:pPr>
        <w:pStyle w:val="berschrift2"/>
      </w:pPr>
      <w:r w:rsidRPr="00BA585B">
        <w:lastRenderedPageBreak/>
        <w:t>Personaladministration</w:t>
      </w:r>
    </w:p>
    <w:p w14:paraId="10E85588" w14:textId="20FD4985" w:rsidR="00177751" w:rsidRPr="001740F5" w:rsidRDefault="00177751" w:rsidP="001740F5">
      <w:pPr>
        <w:pStyle w:val="Listenabsatz"/>
      </w:pPr>
      <w:r w:rsidRPr="001740F5">
        <w:t xml:space="preserve">Erfassen Sie alle Daten, die Sie für die Anmeldung bei der Gebietskrankenkasse sowie für die </w:t>
      </w:r>
      <w:r w:rsidR="00D3160E" w:rsidRPr="001740F5">
        <w:t>Gehalts</w:t>
      </w:r>
      <w:r w:rsidRPr="001740F5">
        <w:t>verrechnung benötigen</w:t>
      </w:r>
      <w:r w:rsidR="00BA585B" w:rsidRPr="001740F5">
        <w:t>.</w:t>
      </w:r>
    </w:p>
    <w:p w14:paraId="3C260505" w14:textId="2FFA40A5" w:rsidR="00D3160E" w:rsidRPr="001740F5" w:rsidRDefault="00D3160E" w:rsidP="001740F5">
      <w:pPr>
        <w:pStyle w:val="Listenabsatz"/>
      </w:pPr>
      <w:r w:rsidRPr="001740F5">
        <w:t>Die Anmeldung bei der Gebietskrankenkasse hat vor Arbeitsantritt zu erfolgen. Falls zu diesem Zeitpunkt noch nicht alle Daten bekannt sind, kann die Meldeverpflichtung in zwei Schritten wahrgenommen werden, indem vor Arbeitsantritt eine Mindestangaben-Anmeldung erstattet wird, die zumindest die Beitragskontonummer, den Namen und die Versicherungsnummer bzw. das Geburtsdatum der beschäftigten Person sowie Ort und Tag der Beschäftigungsaufnahme enthalten muss</w:t>
      </w:r>
      <w:r w:rsidR="00BA585B" w:rsidRPr="001740F5">
        <w:t>,</w:t>
      </w:r>
      <w:r w:rsidRPr="001740F5">
        <w:t xml:space="preserve"> und im Anschluss daran innerhalb von sieben Tagen ab Beginn der Pflichtversicherung eine vollständige Anmeldung erstattet wird.</w:t>
      </w:r>
      <w:r w:rsidR="002C1410" w:rsidRPr="001740F5">
        <w:t xml:space="preserve"> (Quelle: WGKK 2018)</w:t>
      </w:r>
    </w:p>
    <w:p w14:paraId="199B56A7" w14:textId="77777777" w:rsidR="00D3160E" w:rsidRPr="001740F5" w:rsidRDefault="00D3160E" w:rsidP="001740F5">
      <w:pPr>
        <w:pStyle w:val="Listenabsatz"/>
      </w:pPr>
      <w:r w:rsidRPr="001740F5">
        <w:t xml:space="preserve">Stellen Sie sicher, dass Sie die Gehaltsverrechnung für </w:t>
      </w:r>
      <w:r w:rsidR="0089025A" w:rsidRPr="001740F5">
        <w:t>die neue Mitarbeiterin/</w:t>
      </w:r>
      <w:r w:rsidRPr="001740F5">
        <w:t>den neuen Mitarbeiter organisieren z.B. über ihren Steuerberater.</w:t>
      </w:r>
    </w:p>
    <w:p w14:paraId="0680E1FA" w14:textId="77777777" w:rsidR="00177751" w:rsidRPr="00BA585B" w:rsidRDefault="00177751" w:rsidP="001740F5">
      <w:pPr>
        <w:pStyle w:val="berschrift2"/>
      </w:pPr>
      <w:r w:rsidRPr="00BA585B">
        <w:t>Einstellung und Einführung</w:t>
      </w:r>
    </w:p>
    <w:p w14:paraId="1969EAE5" w14:textId="77777777" w:rsidR="00AC4E8C" w:rsidRPr="0030640C" w:rsidRDefault="00AC4E8C" w:rsidP="00A72DC2">
      <w:r w:rsidRPr="0030640C">
        <w:t xml:space="preserve">Bereiten </w:t>
      </w:r>
      <w:r w:rsidR="00CD4E93" w:rsidRPr="0030640C">
        <w:t>S</w:t>
      </w:r>
      <w:r w:rsidRPr="0030640C">
        <w:t xml:space="preserve">ie nach der Vertragsunterzeichnung die Einführung der neuen </w:t>
      </w:r>
      <w:r w:rsidR="00844E5A">
        <w:t>Mitarbeiterinnen/Mitarbeiter</w:t>
      </w:r>
      <w:r w:rsidR="00844E5A" w:rsidRPr="0030640C">
        <w:t xml:space="preserve"> </w:t>
      </w:r>
      <w:r w:rsidRPr="0030640C">
        <w:t>vor.</w:t>
      </w:r>
    </w:p>
    <w:p w14:paraId="0F651A14" w14:textId="2E8EBECD" w:rsidR="00AC4E8C" w:rsidRPr="001740F5" w:rsidRDefault="00AC4E8C" w:rsidP="001740F5">
      <w:pPr>
        <w:pStyle w:val="Listenabsatz"/>
      </w:pPr>
      <w:r w:rsidRPr="001740F5">
        <w:t xml:space="preserve">Überlegen </w:t>
      </w:r>
      <w:r w:rsidR="00CD4E93" w:rsidRPr="001740F5">
        <w:t>S</w:t>
      </w:r>
      <w:r w:rsidRPr="001740F5">
        <w:t>ie, welche Materialien, A</w:t>
      </w:r>
      <w:r w:rsidR="00CD4E93" w:rsidRPr="001740F5">
        <w:t>rbeitsgeräte und Informationen I</w:t>
      </w:r>
      <w:r w:rsidRPr="001740F5">
        <w:t xml:space="preserve">hre neuen </w:t>
      </w:r>
      <w:r w:rsidR="00844E5A" w:rsidRPr="001740F5">
        <w:t xml:space="preserve">Mitarbeiterinnen/Mitarbeiter </w:t>
      </w:r>
      <w:r w:rsidRPr="001740F5">
        <w:t>benötigen, um möglichst gut in den Arbeitsalltag starten zu können</w:t>
      </w:r>
      <w:r w:rsidR="00BA585B" w:rsidRPr="001740F5">
        <w:t>.</w:t>
      </w:r>
    </w:p>
    <w:p w14:paraId="34A61E4C" w14:textId="353A958A" w:rsidR="00AC4E8C" w:rsidRPr="001740F5" w:rsidRDefault="00AC4E8C" w:rsidP="001740F5">
      <w:pPr>
        <w:pStyle w:val="Listenabsatz"/>
      </w:pPr>
      <w:r w:rsidRPr="001740F5">
        <w:t xml:space="preserve">Stellen </w:t>
      </w:r>
      <w:r w:rsidR="00CD4E93" w:rsidRPr="001740F5">
        <w:t>S</w:t>
      </w:r>
      <w:r w:rsidRPr="001740F5">
        <w:t xml:space="preserve">ie sicher, dass neue </w:t>
      </w:r>
      <w:r w:rsidR="00844E5A" w:rsidRPr="001740F5">
        <w:t xml:space="preserve">Mitarbeiterinnen/Mitarbeiter </w:t>
      </w:r>
      <w:r w:rsidRPr="001740F5">
        <w:t>beim restlichen Team vorgestellt und eingeführt werden</w:t>
      </w:r>
      <w:r w:rsidR="00BA585B" w:rsidRPr="001740F5">
        <w:t>.</w:t>
      </w:r>
    </w:p>
    <w:p w14:paraId="63E529D1" w14:textId="623979F1" w:rsidR="00AC4E8C" w:rsidRDefault="00CD4E93" w:rsidP="00335835">
      <w:pPr>
        <w:pStyle w:val="Listenabsatz"/>
      </w:pPr>
      <w:r w:rsidRPr="001740F5">
        <w:t>Kommunizieren S</w:t>
      </w:r>
      <w:r w:rsidR="00AC4E8C" w:rsidRPr="001740F5">
        <w:t xml:space="preserve">ie neue </w:t>
      </w:r>
      <w:r w:rsidR="00844E5A" w:rsidRPr="001740F5">
        <w:t>Mitarbeiterinnen/Mitarbeiter auch an Patienti</w:t>
      </w:r>
      <w:r w:rsidR="00AC4E8C" w:rsidRPr="001740F5">
        <w:t>nnen</w:t>
      </w:r>
      <w:r w:rsidR="00844E5A" w:rsidRPr="001740F5">
        <w:t>/Patienten</w:t>
      </w:r>
      <w:r w:rsidR="00AC4E8C" w:rsidRPr="001740F5">
        <w:t>, z.B. durch einen entsprechenden Aushang im Wartebereich</w:t>
      </w:r>
      <w:r w:rsidRPr="001740F5">
        <w:t>.</w:t>
      </w:r>
    </w:p>
    <w:p w14:paraId="7EE48DE2" w14:textId="77777777" w:rsidR="00A8543B" w:rsidRDefault="00A8543B" w:rsidP="00A8543B">
      <w:pPr>
        <w:pStyle w:val="Listenabsatz"/>
        <w:numPr>
          <w:ilvl w:val="0"/>
          <w:numId w:val="0"/>
        </w:numPr>
        <w:ind w:left="720"/>
        <w:sectPr w:rsidR="00A8543B">
          <w:footerReference w:type="default" r:id="rId10"/>
          <w:pgSz w:w="11906" w:h="16838"/>
          <w:pgMar w:top="1417" w:right="1417" w:bottom="1134" w:left="1417" w:header="708" w:footer="708" w:gutter="0"/>
          <w:cols w:space="708"/>
          <w:docGrid w:linePitch="360"/>
        </w:sectPr>
      </w:pPr>
    </w:p>
    <w:p w14:paraId="520805A4" w14:textId="1579CEE8" w:rsidR="00A8543B" w:rsidRPr="001740F5" w:rsidRDefault="00262945" w:rsidP="00A8543B">
      <w:pPr>
        <w:pStyle w:val="Listenabsatz"/>
        <w:numPr>
          <w:ilvl w:val="0"/>
          <w:numId w:val="0"/>
        </w:numPr>
        <w:ind w:left="720"/>
      </w:pPr>
      <w:bookmarkStart w:id="0" w:name="_Hlk111193661"/>
      <w:bookmarkStart w:id="1" w:name="_Hlk111193662"/>
      <w:bookmarkStart w:id="2" w:name="_Hlk111195723"/>
      <w:bookmarkStart w:id="3" w:name="_Hlk111195724"/>
      <w:bookmarkStart w:id="4" w:name="_Hlk111201667"/>
      <w:bookmarkStart w:id="5" w:name="_Hlk111201668"/>
      <w:bookmarkStart w:id="6" w:name="_Hlk111201686"/>
      <w:bookmarkStart w:id="7" w:name="_Hlk111201687"/>
      <w:r w:rsidRPr="00262945">
        <w:rPr>
          <w:noProof/>
        </w:rPr>
        <w:lastRenderedPageBreak/>
        <w:drawing>
          <wp:anchor distT="0" distB="0" distL="114300" distR="114300" simplePos="0" relativeHeight="251662336" behindDoc="1" locked="0" layoutInCell="1" allowOverlap="1" wp14:anchorId="72158964" wp14:editId="2C5F9DC1">
            <wp:simplePos x="0" y="0"/>
            <wp:positionH relativeFrom="column">
              <wp:posOffset>-5977255</wp:posOffset>
            </wp:positionH>
            <wp:positionV relativeFrom="paragraph">
              <wp:posOffset>-1364615</wp:posOffset>
            </wp:positionV>
            <wp:extent cx="8229600" cy="11686540"/>
            <wp:effectExtent l="0" t="0" r="0" b="0"/>
            <wp:wrapNone/>
            <wp:docPr id="1"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extLst>
                        <a:ext uri="{C183D7F6-B498-43B3-948B-1728B52AA6E4}">
                          <adec:decorative xmlns:adec="http://schemas.microsoft.com/office/drawing/2017/decorative" val="1"/>
                        </a:ext>
                      </a:extLst>
                    </pic:cNvPr>
                    <pic:cNvPicPr/>
                  </pic:nvPicPr>
                  <pic:blipFill>
                    <a:blip r:embed="rId11">
                      <a:alphaModFix amt="71000"/>
                      <a:extLst>
                        <a:ext uri="{28A0092B-C50C-407E-A947-70E740481C1C}">
                          <a14:useLocalDpi xmlns:a14="http://schemas.microsoft.com/office/drawing/2010/main" val="0"/>
                        </a:ext>
                      </a:extLst>
                    </a:blip>
                    <a:stretch>
                      <a:fillRect/>
                    </a:stretch>
                  </pic:blipFill>
                  <pic:spPr>
                    <a:xfrm>
                      <a:off x="0" y="0"/>
                      <a:ext cx="8229600" cy="11686540"/>
                    </a:xfrm>
                    <a:prstGeom prst="rect">
                      <a:avLst/>
                    </a:prstGeom>
                  </pic:spPr>
                </pic:pic>
              </a:graphicData>
            </a:graphic>
            <wp14:sizeRelH relativeFrom="page">
              <wp14:pctWidth>0</wp14:pctWidth>
            </wp14:sizeRelH>
            <wp14:sizeRelV relativeFrom="page">
              <wp14:pctHeight>0</wp14:pctHeight>
            </wp14:sizeRelV>
          </wp:anchor>
        </w:drawing>
      </w:r>
      <w:r w:rsidRPr="00262945">
        <w:rPr>
          <w:noProof/>
        </w:rPr>
        <w:drawing>
          <wp:anchor distT="0" distB="0" distL="114300" distR="114300" simplePos="0" relativeHeight="251663360" behindDoc="1" locked="0" layoutInCell="1" allowOverlap="1" wp14:anchorId="4B70D3C6" wp14:editId="6B33B21A">
            <wp:simplePos x="0" y="0"/>
            <wp:positionH relativeFrom="column">
              <wp:posOffset>1155700</wp:posOffset>
            </wp:positionH>
            <wp:positionV relativeFrom="paragraph">
              <wp:posOffset>8883015</wp:posOffset>
            </wp:positionV>
            <wp:extent cx="1570355" cy="294005"/>
            <wp:effectExtent l="0" t="0" r="4445" b="0"/>
            <wp:wrapNone/>
            <wp:docPr id="5"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0355" cy="294005"/>
                    </a:xfrm>
                    <a:prstGeom prst="rect">
                      <a:avLst/>
                    </a:prstGeom>
                  </pic:spPr>
                </pic:pic>
              </a:graphicData>
            </a:graphic>
            <wp14:sizeRelH relativeFrom="page">
              <wp14:pctWidth>0</wp14:pctWidth>
            </wp14:sizeRelH>
            <wp14:sizeRelV relativeFrom="page">
              <wp14:pctHeight>0</wp14:pctHeight>
            </wp14:sizeRelV>
          </wp:anchor>
        </w:drawing>
      </w:r>
      <w:r w:rsidRPr="00262945">
        <w:rPr>
          <w:noProof/>
        </w:rPr>
        <w:drawing>
          <wp:anchor distT="0" distB="0" distL="114300" distR="114300" simplePos="0" relativeHeight="251664384" behindDoc="1" locked="0" layoutInCell="1" allowOverlap="1" wp14:anchorId="3EBCE778" wp14:editId="39448A1B">
            <wp:simplePos x="0" y="0"/>
            <wp:positionH relativeFrom="column">
              <wp:posOffset>3046730</wp:posOffset>
            </wp:positionH>
            <wp:positionV relativeFrom="paragraph">
              <wp:posOffset>8818880</wp:posOffset>
            </wp:positionV>
            <wp:extent cx="1611630" cy="415290"/>
            <wp:effectExtent l="0" t="0" r="0" b="3810"/>
            <wp:wrapNone/>
            <wp:docPr id="3"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1630" cy="415290"/>
                    </a:xfrm>
                    <a:prstGeom prst="rect">
                      <a:avLst/>
                    </a:prstGeom>
                  </pic:spPr>
                </pic:pic>
              </a:graphicData>
            </a:graphic>
            <wp14:sizeRelH relativeFrom="page">
              <wp14:pctWidth>0</wp14:pctWidth>
            </wp14:sizeRelH>
            <wp14:sizeRelV relativeFrom="page">
              <wp14:pctHeight>0</wp14:pctHeight>
            </wp14:sizeRelV>
          </wp:anchor>
        </w:drawing>
      </w:r>
      <w:r w:rsidRPr="00262945">
        <w:rPr>
          <w:noProof/>
        </w:rPr>
        <w:drawing>
          <wp:anchor distT="0" distB="0" distL="114300" distR="114300" simplePos="0" relativeHeight="251665408" behindDoc="1" locked="0" layoutInCell="1" allowOverlap="1" wp14:anchorId="1C0485E7" wp14:editId="7539282B">
            <wp:simplePos x="0" y="0"/>
            <wp:positionH relativeFrom="column">
              <wp:posOffset>4854575</wp:posOffset>
            </wp:positionH>
            <wp:positionV relativeFrom="paragraph">
              <wp:posOffset>8818880</wp:posOffset>
            </wp:positionV>
            <wp:extent cx="1492250" cy="408305"/>
            <wp:effectExtent l="0" t="0" r="6350" b="0"/>
            <wp:wrapNone/>
            <wp:docPr id="4"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2250" cy="408305"/>
                    </a:xfrm>
                    <a:prstGeom prst="rect">
                      <a:avLst/>
                    </a:prstGeom>
                  </pic:spPr>
                </pic:pic>
              </a:graphicData>
            </a:graphic>
            <wp14:sizeRelH relativeFrom="page">
              <wp14:pctWidth>0</wp14:pctWidth>
            </wp14:sizeRelH>
            <wp14:sizeRelV relativeFrom="page">
              <wp14:pctHeight>0</wp14:pctHeight>
            </wp14:sizeRelV>
          </wp:anchor>
        </w:drawing>
      </w:r>
      <w:r w:rsidRPr="00262945">
        <w:rPr>
          <w:noProof/>
        </w:rPr>
        <w:drawing>
          <wp:anchor distT="0" distB="0" distL="114300" distR="114300" simplePos="0" relativeHeight="251666432" behindDoc="1" locked="0" layoutInCell="1" allowOverlap="1" wp14:anchorId="13ADBBBE" wp14:editId="1572EEA0">
            <wp:simplePos x="0" y="0"/>
            <wp:positionH relativeFrom="column">
              <wp:posOffset>-578314</wp:posOffset>
            </wp:positionH>
            <wp:positionV relativeFrom="paragraph">
              <wp:posOffset>7036908</wp:posOffset>
            </wp:positionV>
            <wp:extent cx="4448175" cy="1005840"/>
            <wp:effectExtent l="0" t="0" r="0" b="0"/>
            <wp:wrapNone/>
            <wp:docPr id="13" name="Grafik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48175" cy="100584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p>
    <w:sectPr w:rsidR="00A8543B" w:rsidRPr="001740F5">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7EB64C" w14:textId="77777777" w:rsidR="00081D4E" w:rsidRDefault="00081D4E" w:rsidP="00A72DC2">
      <w:r>
        <w:separator/>
      </w:r>
    </w:p>
  </w:endnote>
  <w:endnote w:type="continuationSeparator" w:id="0">
    <w:p w14:paraId="3E0CBF0D" w14:textId="77777777" w:rsidR="00081D4E" w:rsidRDefault="00081D4E" w:rsidP="00A72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8F8B8" w14:textId="243A8A4D" w:rsidR="003C6BB7" w:rsidRPr="00A72DC2" w:rsidRDefault="003C6BB7" w:rsidP="00A72DC2">
    <w:pPr>
      <w:pStyle w:val="Funote"/>
      <w:rPr>
        <w:rFonts w:eastAsia="Times New Roman"/>
      </w:rPr>
    </w:pPr>
    <w:r w:rsidRPr="00A72DC2">
      <w:t>Anhang zum Handbuch – Organisations-Aspekte – Checkliste 10 Schritte d</w:t>
    </w:r>
    <w:r w:rsidR="00F82C92">
      <w:t>er Personalauswahl und -suche V2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9C1CD" w14:textId="1D0F2CE6" w:rsidR="001740F5" w:rsidRPr="00A72DC2" w:rsidRDefault="001740F5" w:rsidP="00A72DC2">
    <w:pPr>
      <w:pStyle w:val="Funote"/>
      <w:rPr>
        <w:rFonts w:eastAsia="Times New Roman"/>
      </w:rPr>
    </w:pPr>
    <w:r w:rsidRPr="00A72DC2">
      <w:t>Anhang zum Handbuch – Organisations-Aspekte – Checkliste 10 Schritte d</w:t>
    </w:r>
    <w:r w:rsidR="009A3FAB">
      <w:t>er Personalauswahl V2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01C60" w14:textId="5090A30F" w:rsidR="001740F5" w:rsidRPr="00A72DC2" w:rsidRDefault="001740F5" w:rsidP="00A72DC2">
    <w:pPr>
      <w:pStyle w:val="Funote"/>
      <w:rPr>
        <w:rFonts w:eastAsia="Times New Roman"/>
      </w:rPr>
    </w:pPr>
    <w:r w:rsidRPr="00A72DC2">
      <w:t xml:space="preserve">Anhang zum Handbuch – Organisations-Aspekte – </w:t>
    </w:r>
    <w:r w:rsidR="009A3FAB" w:rsidRPr="00A72DC2">
      <w:t>Checkliste 10 Schritte d</w:t>
    </w:r>
    <w:r w:rsidR="009A3FAB">
      <w:t>er Personalauswahl V2</w:t>
    </w:r>
    <w:r>
      <w:tab/>
    </w:r>
    <w:r>
      <w:fldChar w:fldCharType="begin"/>
    </w:r>
    <w:r>
      <w:instrText xml:space="preserve"> PAGE   \* MERGEFORMAT </w:instrText>
    </w:r>
    <w:r>
      <w:fldChar w:fldCharType="separate"/>
    </w:r>
    <w:r w:rsidR="00F9654E">
      <w:rPr>
        <w:noProof/>
      </w:rPr>
      <w:t>6</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F5211" w14:textId="38892180" w:rsidR="00A8543B" w:rsidRPr="00A8543B" w:rsidRDefault="00A8543B" w:rsidP="00A8543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0919F3" w14:textId="77777777" w:rsidR="00081D4E" w:rsidRDefault="00081D4E" w:rsidP="00A72DC2">
      <w:r>
        <w:separator/>
      </w:r>
    </w:p>
  </w:footnote>
  <w:footnote w:type="continuationSeparator" w:id="0">
    <w:p w14:paraId="039635C8" w14:textId="77777777" w:rsidR="00081D4E" w:rsidRDefault="00081D4E" w:rsidP="00A72D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multilevel"/>
    <w:tmpl w:val="5FC2FBEE"/>
    <w:lvl w:ilvl="0">
      <w:start w:val="1"/>
      <w:numFmt w:val="decimal"/>
      <w:lvlText w:val="%1."/>
      <w:lvlJc w:val="left"/>
      <w:pPr>
        <w:tabs>
          <w:tab w:val="num" w:pos="397"/>
        </w:tabs>
        <w:ind w:left="397" w:hanging="397"/>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05F70EC"/>
    <w:multiLevelType w:val="hybridMultilevel"/>
    <w:tmpl w:val="D02EF596"/>
    <w:lvl w:ilvl="0" w:tplc="10B09D76">
      <w:start w:val="1"/>
      <w:numFmt w:val="bullet"/>
      <w:pStyle w:val="Listenabsatz"/>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2CB50F8"/>
    <w:multiLevelType w:val="hybridMultilevel"/>
    <w:tmpl w:val="238E78E8"/>
    <w:lvl w:ilvl="0" w:tplc="BBAA133C">
      <w:start w:val="1"/>
      <w:numFmt w:val="bullet"/>
      <w:lvlText w:val=""/>
      <w:lvlJc w:val="left"/>
      <w:pPr>
        <w:ind w:left="360" w:hanging="360"/>
      </w:pPr>
      <w:rPr>
        <w:rFonts w:ascii="Symbol" w:hAnsi="Symbol" w:hint="default"/>
        <w:color w:val="92D050"/>
        <w:sz w:val="18"/>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 w15:restartNumberingAfterBreak="0">
    <w:nsid w:val="046721F5"/>
    <w:multiLevelType w:val="hybridMultilevel"/>
    <w:tmpl w:val="CF90507C"/>
    <w:lvl w:ilvl="0" w:tplc="0C070001">
      <w:start w:val="1"/>
      <w:numFmt w:val="bullet"/>
      <w:lvlText w:val=""/>
      <w:lvlJc w:val="left"/>
      <w:pPr>
        <w:ind w:left="717" w:hanging="360"/>
      </w:pPr>
      <w:rPr>
        <w:rFonts w:ascii="Symbol" w:hAnsi="Symbol" w:hint="default"/>
      </w:rPr>
    </w:lvl>
    <w:lvl w:ilvl="1" w:tplc="0C070003" w:tentative="1">
      <w:start w:val="1"/>
      <w:numFmt w:val="bullet"/>
      <w:lvlText w:val="o"/>
      <w:lvlJc w:val="left"/>
      <w:pPr>
        <w:ind w:left="1437" w:hanging="360"/>
      </w:pPr>
      <w:rPr>
        <w:rFonts w:ascii="Courier New" w:hAnsi="Courier New" w:cs="Courier New" w:hint="default"/>
      </w:rPr>
    </w:lvl>
    <w:lvl w:ilvl="2" w:tplc="0C070005" w:tentative="1">
      <w:start w:val="1"/>
      <w:numFmt w:val="bullet"/>
      <w:lvlText w:val=""/>
      <w:lvlJc w:val="left"/>
      <w:pPr>
        <w:ind w:left="2157" w:hanging="360"/>
      </w:pPr>
      <w:rPr>
        <w:rFonts w:ascii="Wingdings" w:hAnsi="Wingdings" w:hint="default"/>
      </w:rPr>
    </w:lvl>
    <w:lvl w:ilvl="3" w:tplc="0C070001" w:tentative="1">
      <w:start w:val="1"/>
      <w:numFmt w:val="bullet"/>
      <w:lvlText w:val=""/>
      <w:lvlJc w:val="left"/>
      <w:pPr>
        <w:ind w:left="2877" w:hanging="360"/>
      </w:pPr>
      <w:rPr>
        <w:rFonts w:ascii="Symbol" w:hAnsi="Symbol" w:hint="default"/>
      </w:rPr>
    </w:lvl>
    <w:lvl w:ilvl="4" w:tplc="0C070003" w:tentative="1">
      <w:start w:val="1"/>
      <w:numFmt w:val="bullet"/>
      <w:lvlText w:val="o"/>
      <w:lvlJc w:val="left"/>
      <w:pPr>
        <w:ind w:left="3597" w:hanging="360"/>
      </w:pPr>
      <w:rPr>
        <w:rFonts w:ascii="Courier New" w:hAnsi="Courier New" w:cs="Courier New" w:hint="default"/>
      </w:rPr>
    </w:lvl>
    <w:lvl w:ilvl="5" w:tplc="0C070005" w:tentative="1">
      <w:start w:val="1"/>
      <w:numFmt w:val="bullet"/>
      <w:lvlText w:val=""/>
      <w:lvlJc w:val="left"/>
      <w:pPr>
        <w:ind w:left="4317" w:hanging="360"/>
      </w:pPr>
      <w:rPr>
        <w:rFonts w:ascii="Wingdings" w:hAnsi="Wingdings" w:hint="default"/>
      </w:rPr>
    </w:lvl>
    <w:lvl w:ilvl="6" w:tplc="0C070001" w:tentative="1">
      <w:start w:val="1"/>
      <w:numFmt w:val="bullet"/>
      <w:lvlText w:val=""/>
      <w:lvlJc w:val="left"/>
      <w:pPr>
        <w:ind w:left="5037" w:hanging="360"/>
      </w:pPr>
      <w:rPr>
        <w:rFonts w:ascii="Symbol" w:hAnsi="Symbol" w:hint="default"/>
      </w:rPr>
    </w:lvl>
    <w:lvl w:ilvl="7" w:tplc="0C070003" w:tentative="1">
      <w:start w:val="1"/>
      <w:numFmt w:val="bullet"/>
      <w:lvlText w:val="o"/>
      <w:lvlJc w:val="left"/>
      <w:pPr>
        <w:ind w:left="5757" w:hanging="360"/>
      </w:pPr>
      <w:rPr>
        <w:rFonts w:ascii="Courier New" w:hAnsi="Courier New" w:cs="Courier New" w:hint="default"/>
      </w:rPr>
    </w:lvl>
    <w:lvl w:ilvl="8" w:tplc="0C070005" w:tentative="1">
      <w:start w:val="1"/>
      <w:numFmt w:val="bullet"/>
      <w:lvlText w:val=""/>
      <w:lvlJc w:val="left"/>
      <w:pPr>
        <w:ind w:left="6477" w:hanging="360"/>
      </w:pPr>
      <w:rPr>
        <w:rFonts w:ascii="Wingdings" w:hAnsi="Wingdings" w:hint="default"/>
      </w:rPr>
    </w:lvl>
  </w:abstractNum>
  <w:abstractNum w:abstractNumId="4" w15:restartNumberingAfterBreak="0">
    <w:nsid w:val="048045A8"/>
    <w:multiLevelType w:val="hybridMultilevel"/>
    <w:tmpl w:val="DF0C4B7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0A6F08B0"/>
    <w:multiLevelType w:val="hybridMultilevel"/>
    <w:tmpl w:val="9500AE20"/>
    <w:lvl w:ilvl="0" w:tplc="0C070001">
      <w:start w:val="1"/>
      <w:numFmt w:val="bullet"/>
      <w:lvlText w:val=""/>
      <w:lvlJc w:val="left"/>
      <w:pPr>
        <w:ind w:left="5315" w:hanging="360"/>
      </w:pPr>
      <w:rPr>
        <w:rFonts w:ascii="Symbol" w:hAnsi="Symbol" w:hint="default"/>
      </w:rPr>
    </w:lvl>
    <w:lvl w:ilvl="1" w:tplc="0C070003" w:tentative="1">
      <w:start w:val="1"/>
      <w:numFmt w:val="bullet"/>
      <w:lvlText w:val="o"/>
      <w:lvlJc w:val="left"/>
      <w:pPr>
        <w:ind w:left="6035" w:hanging="360"/>
      </w:pPr>
      <w:rPr>
        <w:rFonts w:ascii="Courier New" w:hAnsi="Courier New" w:cs="Courier New" w:hint="default"/>
      </w:rPr>
    </w:lvl>
    <w:lvl w:ilvl="2" w:tplc="0C070005" w:tentative="1">
      <w:start w:val="1"/>
      <w:numFmt w:val="bullet"/>
      <w:lvlText w:val=""/>
      <w:lvlJc w:val="left"/>
      <w:pPr>
        <w:ind w:left="6755" w:hanging="360"/>
      </w:pPr>
      <w:rPr>
        <w:rFonts w:ascii="Wingdings" w:hAnsi="Wingdings" w:hint="default"/>
      </w:rPr>
    </w:lvl>
    <w:lvl w:ilvl="3" w:tplc="0C070001" w:tentative="1">
      <w:start w:val="1"/>
      <w:numFmt w:val="bullet"/>
      <w:lvlText w:val=""/>
      <w:lvlJc w:val="left"/>
      <w:pPr>
        <w:ind w:left="7475" w:hanging="360"/>
      </w:pPr>
      <w:rPr>
        <w:rFonts w:ascii="Symbol" w:hAnsi="Symbol" w:hint="default"/>
      </w:rPr>
    </w:lvl>
    <w:lvl w:ilvl="4" w:tplc="0C070003" w:tentative="1">
      <w:start w:val="1"/>
      <w:numFmt w:val="bullet"/>
      <w:lvlText w:val="o"/>
      <w:lvlJc w:val="left"/>
      <w:pPr>
        <w:ind w:left="8195" w:hanging="360"/>
      </w:pPr>
      <w:rPr>
        <w:rFonts w:ascii="Courier New" w:hAnsi="Courier New" w:cs="Courier New" w:hint="default"/>
      </w:rPr>
    </w:lvl>
    <w:lvl w:ilvl="5" w:tplc="0C070005" w:tentative="1">
      <w:start w:val="1"/>
      <w:numFmt w:val="bullet"/>
      <w:lvlText w:val=""/>
      <w:lvlJc w:val="left"/>
      <w:pPr>
        <w:ind w:left="8915" w:hanging="360"/>
      </w:pPr>
      <w:rPr>
        <w:rFonts w:ascii="Wingdings" w:hAnsi="Wingdings" w:hint="default"/>
      </w:rPr>
    </w:lvl>
    <w:lvl w:ilvl="6" w:tplc="0C070001" w:tentative="1">
      <w:start w:val="1"/>
      <w:numFmt w:val="bullet"/>
      <w:lvlText w:val=""/>
      <w:lvlJc w:val="left"/>
      <w:pPr>
        <w:ind w:left="9635" w:hanging="360"/>
      </w:pPr>
      <w:rPr>
        <w:rFonts w:ascii="Symbol" w:hAnsi="Symbol" w:hint="default"/>
      </w:rPr>
    </w:lvl>
    <w:lvl w:ilvl="7" w:tplc="0C070003" w:tentative="1">
      <w:start w:val="1"/>
      <w:numFmt w:val="bullet"/>
      <w:lvlText w:val="o"/>
      <w:lvlJc w:val="left"/>
      <w:pPr>
        <w:ind w:left="10355" w:hanging="360"/>
      </w:pPr>
      <w:rPr>
        <w:rFonts w:ascii="Courier New" w:hAnsi="Courier New" w:cs="Courier New" w:hint="default"/>
      </w:rPr>
    </w:lvl>
    <w:lvl w:ilvl="8" w:tplc="0C070005" w:tentative="1">
      <w:start w:val="1"/>
      <w:numFmt w:val="bullet"/>
      <w:lvlText w:val=""/>
      <w:lvlJc w:val="left"/>
      <w:pPr>
        <w:ind w:left="11075" w:hanging="360"/>
      </w:pPr>
      <w:rPr>
        <w:rFonts w:ascii="Wingdings" w:hAnsi="Wingdings" w:hint="default"/>
      </w:rPr>
    </w:lvl>
  </w:abstractNum>
  <w:abstractNum w:abstractNumId="6" w15:restartNumberingAfterBreak="0">
    <w:nsid w:val="154408EE"/>
    <w:multiLevelType w:val="hybridMultilevel"/>
    <w:tmpl w:val="A9C2F95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63B13DC"/>
    <w:multiLevelType w:val="hybridMultilevel"/>
    <w:tmpl w:val="3C525EC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A7A6A53"/>
    <w:multiLevelType w:val="hybridMultilevel"/>
    <w:tmpl w:val="A056B4F0"/>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F03FEB"/>
    <w:multiLevelType w:val="hybridMultilevel"/>
    <w:tmpl w:val="4C2A71E8"/>
    <w:lvl w:ilvl="0" w:tplc="0834ED68">
      <w:numFmt w:val="bullet"/>
      <w:lvlText w:val="-"/>
      <w:lvlJc w:val="left"/>
      <w:pPr>
        <w:ind w:left="360" w:hanging="360"/>
      </w:pPr>
      <w:rPr>
        <w:rFonts w:ascii="Verdana" w:eastAsiaTheme="minorHAnsi" w:hAnsi="Verdana" w:cstheme="minorBidi"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0" w15:restartNumberingAfterBreak="0">
    <w:nsid w:val="2AE25800"/>
    <w:multiLevelType w:val="hybridMultilevel"/>
    <w:tmpl w:val="6C8C975C"/>
    <w:lvl w:ilvl="0" w:tplc="A67690F8">
      <w:start w:val="1"/>
      <w:numFmt w:val="bullet"/>
      <w:pStyle w:val="Aufzhlungszeichen2"/>
      <w:lvlText w:val=""/>
      <w:lvlJc w:val="left"/>
      <w:pPr>
        <w:tabs>
          <w:tab w:val="num" w:pos="700"/>
        </w:tabs>
        <w:ind w:left="700" w:hanging="360"/>
      </w:pPr>
      <w:rPr>
        <w:rFonts w:ascii="Symbol" w:hAnsi="Symbol" w:hint="default"/>
        <w:color w:val="99CC00"/>
      </w:rPr>
    </w:lvl>
    <w:lvl w:ilvl="1" w:tplc="0C070003">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7D7A3E"/>
    <w:multiLevelType w:val="hybridMultilevel"/>
    <w:tmpl w:val="0436C94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DA4235B"/>
    <w:multiLevelType w:val="hybridMultilevel"/>
    <w:tmpl w:val="1EA89B18"/>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3" w15:restartNumberingAfterBreak="0">
    <w:nsid w:val="2DA95F34"/>
    <w:multiLevelType w:val="multilevel"/>
    <w:tmpl w:val="8CF6518C"/>
    <w:lvl w:ilvl="0">
      <w:start w:val="1"/>
      <w:numFmt w:val="decimal"/>
      <w:lvlText w:val="%1"/>
      <w:lvlJc w:val="left"/>
      <w:pPr>
        <w:tabs>
          <w:tab w:val="num" w:pos="432"/>
        </w:tabs>
        <w:ind w:left="432" w:hanging="432"/>
      </w:pPr>
      <w:rPr>
        <w:color w:val="002776"/>
      </w:rPr>
    </w:lvl>
    <w:lvl w:ilvl="1">
      <w:start w:val="1"/>
      <w:numFmt w:val="decimal"/>
      <w:lvlText w:val="%1.%2"/>
      <w:lvlJc w:val="left"/>
      <w:pPr>
        <w:tabs>
          <w:tab w:val="num" w:pos="576"/>
        </w:tabs>
        <w:ind w:left="576" w:hanging="576"/>
      </w:pPr>
      <w:rPr>
        <w:color w:val="002776"/>
      </w:r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14" w15:restartNumberingAfterBreak="0">
    <w:nsid w:val="310F461B"/>
    <w:multiLevelType w:val="multilevel"/>
    <w:tmpl w:val="64D604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502930"/>
    <w:multiLevelType w:val="hybridMultilevel"/>
    <w:tmpl w:val="BFF0D670"/>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6" w15:restartNumberingAfterBreak="0">
    <w:nsid w:val="41453402"/>
    <w:multiLevelType w:val="hybridMultilevel"/>
    <w:tmpl w:val="F940D17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481C2A0A"/>
    <w:multiLevelType w:val="hybridMultilevel"/>
    <w:tmpl w:val="0AC8D854"/>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8" w15:restartNumberingAfterBreak="0">
    <w:nsid w:val="493412F7"/>
    <w:multiLevelType w:val="hybridMultilevel"/>
    <w:tmpl w:val="979CBDA6"/>
    <w:lvl w:ilvl="0" w:tplc="BBAA133C">
      <w:start w:val="1"/>
      <w:numFmt w:val="bullet"/>
      <w:lvlText w:val=""/>
      <w:lvlJc w:val="left"/>
      <w:pPr>
        <w:ind w:left="392" w:hanging="360"/>
      </w:pPr>
      <w:rPr>
        <w:rFonts w:ascii="Symbol" w:hAnsi="Symbol" w:hint="default"/>
        <w:color w:val="92D050"/>
        <w:sz w:val="18"/>
      </w:rPr>
    </w:lvl>
    <w:lvl w:ilvl="1" w:tplc="0C070003" w:tentative="1">
      <w:start w:val="1"/>
      <w:numFmt w:val="bullet"/>
      <w:lvlText w:val="o"/>
      <w:lvlJc w:val="left"/>
      <w:pPr>
        <w:ind w:left="1112" w:hanging="360"/>
      </w:pPr>
      <w:rPr>
        <w:rFonts w:ascii="Courier New" w:hAnsi="Courier New" w:cs="Courier New" w:hint="default"/>
      </w:rPr>
    </w:lvl>
    <w:lvl w:ilvl="2" w:tplc="0C070005" w:tentative="1">
      <w:start w:val="1"/>
      <w:numFmt w:val="bullet"/>
      <w:lvlText w:val=""/>
      <w:lvlJc w:val="left"/>
      <w:pPr>
        <w:ind w:left="1832" w:hanging="360"/>
      </w:pPr>
      <w:rPr>
        <w:rFonts w:ascii="Wingdings" w:hAnsi="Wingdings" w:hint="default"/>
      </w:rPr>
    </w:lvl>
    <w:lvl w:ilvl="3" w:tplc="0C070001" w:tentative="1">
      <w:start w:val="1"/>
      <w:numFmt w:val="bullet"/>
      <w:lvlText w:val=""/>
      <w:lvlJc w:val="left"/>
      <w:pPr>
        <w:ind w:left="2552" w:hanging="360"/>
      </w:pPr>
      <w:rPr>
        <w:rFonts w:ascii="Symbol" w:hAnsi="Symbol" w:hint="default"/>
      </w:rPr>
    </w:lvl>
    <w:lvl w:ilvl="4" w:tplc="0C070003" w:tentative="1">
      <w:start w:val="1"/>
      <w:numFmt w:val="bullet"/>
      <w:lvlText w:val="o"/>
      <w:lvlJc w:val="left"/>
      <w:pPr>
        <w:ind w:left="3272" w:hanging="360"/>
      </w:pPr>
      <w:rPr>
        <w:rFonts w:ascii="Courier New" w:hAnsi="Courier New" w:cs="Courier New" w:hint="default"/>
      </w:rPr>
    </w:lvl>
    <w:lvl w:ilvl="5" w:tplc="0C070005" w:tentative="1">
      <w:start w:val="1"/>
      <w:numFmt w:val="bullet"/>
      <w:lvlText w:val=""/>
      <w:lvlJc w:val="left"/>
      <w:pPr>
        <w:ind w:left="3992" w:hanging="360"/>
      </w:pPr>
      <w:rPr>
        <w:rFonts w:ascii="Wingdings" w:hAnsi="Wingdings" w:hint="default"/>
      </w:rPr>
    </w:lvl>
    <w:lvl w:ilvl="6" w:tplc="0C070001" w:tentative="1">
      <w:start w:val="1"/>
      <w:numFmt w:val="bullet"/>
      <w:lvlText w:val=""/>
      <w:lvlJc w:val="left"/>
      <w:pPr>
        <w:ind w:left="4712" w:hanging="360"/>
      </w:pPr>
      <w:rPr>
        <w:rFonts w:ascii="Symbol" w:hAnsi="Symbol" w:hint="default"/>
      </w:rPr>
    </w:lvl>
    <w:lvl w:ilvl="7" w:tplc="0C070003" w:tentative="1">
      <w:start w:val="1"/>
      <w:numFmt w:val="bullet"/>
      <w:lvlText w:val="o"/>
      <w:lvlJc w:val="left"/>
      <w:pPr>
        <w:ind w:left="5432" w:hanging="360"/>
      </w:pPr>
      <w:rPr>
        <w:rFonts w:ascii="Courier New" w:hAnsi="Courier New" w:cs="Courier New" w:hint="default"/>
      </w:rPr>
    </w:lvl>
    <w:lvl w:ilvl="8" w:tplc="0C070005" w:tentative="1">
      <w:start w:val="1"/>
      <w:numFmt w:val="bullet"/>
      <w:lvlText w:val=""/>
      <w:lvlJc w:val="left"/>
      <w:pPr>
        <w:ind w:left="6152" w:hanging="360"/>
      </w:pPr>
      <w:rPr>
        <w:rFonts w:ascii="Wingdings" w:hAnsi="Wingdings" w:hint="default"/>
      </w:rPr>
    </w:lvl>
  </w:abstractNum>
  <w:abstractNum w:abstractNumId="19" w15:restartNumberingAfterBreak="0">
    <w:nsid w:val="4B1D689C"/>
    <w:multiLevelType w:val="hybridMultilevel"/>
    <w:tmpl w:val="C3C02254"/>
    <w:lvl w:ilvl="0" w:tplc="B4A6E57E">
      <w:start w:val="1"/>
      <w:numFmt w:val="bullet"/>
      <w:lvlText w:val=""/>
      <w:lvlJc w:val="left"/>
      <w:pPr>
        <w:tabs>
          <w:tab w:val="num" w:pos="392"/>
        </w:tabs>
        <w:ind w:left="392" w:hanging="360"/>
      </w:pPr>
      <w:rPr>
        <w:rFonts w:ascii="Symbol" w:hAnsi="Symbol" w:hint="default"/>
        <w:color w:val="99CC00"/>
      </w:rPr>
    </w:lvl>
    <w:lvl w:ilvl="1" w:tplc="0C070003" w:tentative="1">
      <w:start w:val="1"/>
      <w:numFmt w:val="bullet"/>
      <w:lvlText w:val="o"/>
      <w:lvlJc w:val="left"/>
      <w:pPr>
        <w:tabs>
          <w:tab w:val="num" w:pos="1472"/>
        </w:tabs>
        <w:ind w:left="1472" w:hanging="360"/>
      </w:pPr>
      <w:rPr>
        <w:rFonts w:ascii="Courier New" w:hAnsi="Courier New" w:cs="Courier New" w:hint="default"/>
      </w:rPr>
    </w:lvl>
    <w:lvl w:ilvl="2" w:tplc="0C070005" w:tentative="1">
      <w:start w:val="1"/>
      <w:numFmt w:val="bullet"/>
      <w:lvlText w:val=""/>
      <w:lvlJc w:val="left"/>
      <w:pPr>
        <w:tabs>
          <w:tab w:val="num" w:pos="2192"/>
        </w:tabs>
        <w:ind w:left="2192" w:hanging="360"/>
      </w:pPr>
      <w:rPr>
        <w:rFonts w:ascii="Wingdings" w:hAnsi="Wingdings" w:hint="default"/>
      </w:rPr>
    </w:lvl>
    <w:lvl w:ilvl="3" w:tplc="0C070001" w:tentative="1">
      <w:start w:val="1"/>
      <w:numFmt w:val="bullet"/>
      <w:lvlText w:val=""/>
      <w:lvlJc w:val="left"/>
      <w:pPr>
        <w:tabs>
          <w:tab w:val="num" w:pos="2912"/>
        </w:tabs>
        <w:ind w:left="2912" w:hanging="360"/>
      </w:pPr>
      <w:rPr>
        <w:rFonts w:ascii="Symbol" w:hAnsi="Symbol" w:hint="default"/>
      </w:rPr>
    </w:lvl>
    <w:lvl w:ilvl="4" w:tplc="0C070003" w:tentative="1">
      <w:start w:val="1"/>
      <w:numFmt w:val="bullet"/>
      <w:lvlText w:val="o"/>
      <w:lvlJc w:val="left"/>
      <w:pPr>
        <w:tabs>
          <w:tab w:val="num" w:pos="3632"/>
        </w:tabs>
        <w:ind w:left="3632" w:hanging="360"/>
      </w:pPr>
      <w:rPr>
        <w:rFonts w:ascii="Courier New" w:hAnsi="Courier New" w:cs="Courier New" w:hint="default"/>
      </w:rPr>
    </w:lvl>
    <w:lvl w:ilvl="5" w:tplc="0C070005" w:tentative="1">
      <w:start w:val="1"/>
      <w:numFmt w:val="bullet"/>
      <w:lvlText w:val=""/>
      <w:lvlJc w:val="left"/>
      <w:pPr>
        <w:tabs>
          <w:tab w:val="num" w:pos="4352"/>
        </w:tabs>
        <w:ind w:left="4352" w:hanging="360"/>
      </w:pPr>
      <w:rPr>
        <w:rFonts w:ascii="Wingdings" w:hAnsi="Wingdings" w:hint="default"/>
      </w:rPr>
    </w:lvl>
    <w:lvl w:ilvl="6" w:tplc="0C070001" w:tentative="1">
      <w:start w:val="1"/>
      <w:numFmt w:val="bullet"/>
      <w:lvlText w:val=""/>
      <w:lvlJc w:val="left"/>
      <w:pPr>
        <w:tabs>
          <w:tab w:val="num" w:pos="5072"/>
        </w:tabs>
        <w:ind w:left="5072" w:hanging="360"/>
      </w:pPr>
      <w:rPr>
        <w:rFonts w:ascii="Symbol" w:hAnsi="Symbol" w:hint="default"/>
      </w:rPr>
    </w:lvl>
    <w:lvl w:ilvl="7" w:tplc="0C070003" w:tentative="1">
      <w:start w:val="1"/>
      <w:numFmt w:val="bullet"/>
      <w:lvlText w:val="o"/>
      <w:lvlJc w:val="left"/>
      <w:pPr>
        <w:tabs>
          <w:tab w:val="num" w:pos="5792"/>
        </w:tabs>
        <w:ind w:left="5792" w:hanging="360"/>
      </w:pPr>
      <w:rPr>
        <w:rFonts w:ascii="Courier New" w:hAnsi="Courier New" w:cs="Courier New" w:hint="default"/>
      </w:rPr>
    </w:lvl>
    <w:lvl w:ilvl="8" w:tplc="0C070005" w:tentative="1">
      <w:start w:val="1"/>
      <w:numFmt w:val="bullet"/>
      <w:lvlText w:val=""/>
      <w:lvlJc w:val="left"/>
      <w:pPr>
        <w:tabs>
          <w:tab w:val="num" w:pos="6512"/>
        </w:tabs>
        <w:ind w:left="6512" w:hanging="360"/>
      </w:pPr>
      <w:rPr>
        <w:rFonts w:ascii="Wingdings" w:hAnsi="Wingdings" w:hint="default"/>
      </w:rPr>
    </w:lvl>
  </w:abstractNum>
  <w:abstractNum w:abstractNumId="20" w15:restartNumberingAfterBreak="0">
    <w:nsid w:val="5C074692"/>
    <w:multiLevelType w:val="hybridMultilevel"/>
    <w:tmpl w:val="3F7A97E8"/>
    <w:lvl w:ilvl="0" w:tplc="0834ED68">
      <w:numFmt w:val="bullet"/>
      <w:lvlText w:val="-"/>
      <w:lvlJc w:val="left"/>
      <w:pPr>
        <w:ind w:left="1440" w:hanging="360"/>
      </w:pPr>
      <w:rPr>
        <w:rFonts w:ascii="Verdana" w:eastAsiaTheme="minorHAnsi" w:hAnsi="Verdana" w:cstheme="minorBidi" w:hint="default"/>
      </w:rPr>
    </w:lvl>
    <w:lvl w:ilvl="1" w:tplc="0C070003" w:tentative="1">
      <w:start w:val="1"/>
      <w:numFmt w:val="bullet"/>
      <w:lvlText w:val="o"/>
      <w:lvlJc w:val="left"/>
      <w:pPr>
        <w:ind w:left="1800" w:hanging="360"/>
      </w:pPr>
      <w:rPr>
        <w:rFonts w:ascii="Courier New" w:hAnsi="Courier New" w:cs="Courier New" w:hint="default"/>
      </w:rPr>
    </w:lvl>
    <w:lvl w:ilvl="2" w:tplc="0C070005">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1" w15:restartNumberingAfterBreak="0">
    <w:nsid w:val="60975867"/>
    <w:multiLevelType w:val="multilevel"/>
    <w:tmpl w:val="0C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3956DEE"/>
    <w:multiLevelType w:val="hybridMultilevel"/>
    <w:tmpl w:val="41B650E0"/>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15:restartNumberingAfterBreak="0">
    <w:nsid w:val="74801AC0"/>
    <w:multiLevelType w:val="multilevel"/>
    <w:tmpl w:val="98AECCD8"/>
    <w:lvl w:ilvl="0">
      <w:start w:val="1"/>
      <w:numFmt w:val="decimal"/>
      <w:pStyle w:val="berschrift2"/>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7C1018E"/>
    <w:multiLevelType w:val="hybridMultilevel"/>
    <w:tmpl w:val="41B650E0"/>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15:restartNumberingAfterBreak="0">
    <w:nsid w:val="7AB30762"/>
    <w:multiLevelType w:val="hybridMultilevel"/>
    <w:tmpl w:val="F0488F9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5"/>
  </w:num>
  <w:num w:numId="2">
    <w:abstractNumId w:val="11"/>
  </w:num>
  <w:num w:numId="3">
    <w:abstractNumId w:val="4"/>
  </w:num>
  <w:num w:numId="4">
    <w:abstractNumId w:val="5"/>
  </w:num>
  <w:num w:numId="5">
    <w:abstractNumId w:val="6"/>
  </w:num>
  <w:num w:numId="6">
    <w:abstractNumId w:val="17"/>
  </w:num>
  <w:num w:numId="7">
    <w:abstractNumId w:val="12"/>
  </w:num>
  <w:num w:numId="8">
    <w:abstractNumId w:val="16"/>
  </w:num>
  <w:num w:numId="9">
    <w:abstractNumId w:val="7"/>
  </w:num>
  <w:num w:numId="10">
    <w:abstractNumId w:val="9"/>
  </w:num>
  <w:num w:numId="11">
    <w:abstractNumId w:val="0"/>
  </w:num>
  <w:num w:numId="12">
    <w:abstractNumId w:val="13"/>
  </w:num>
  <w:num w:numId="13">
    <w:abstractNumId w:val="10"/>
  </w:num>
  <w:num w:numId="14">
    <w:abstractNumId w:val="19"/>
  </w:num>
  <w:num w:numId="15">
    <w:abstractNumId w:val="2"/>
  </w:num>
  <w:num w:numId="16">
    <w:abstractNumId w:val="18"/>
  </w:num>
  <w:num w:numId="17">
    <w:abstractNumId w:val="8"/>
  </w:num>
  <w:num w:numId="18">
    <w:abstractNumId w:val="22"/>
  </w:num>
  <w:num w:numId="19">
    <w:abstractNumId w:val="20"/>
  </w:num>
  <w:num w:numId="20">
    <w:abstractNumId w:val="14"/>
  </w:num>
  <w:num w:numId="21">
    <w:abstractNumId w:val="15"/>
  </w:num>
  <w:num w:numId="22">
    <w:abstractNumId w:val="3"/>
  </w:num>
  <w:num w:numId="23">
    <w:abstractNumId w:val="24"/>
  </w:num>
  <w:num w:numId="24">
    <w:abstractNumId w:val="21"/>
  </w:num>
  <w:num w:numId="25">
    <w:abstractNumId w:val="23"/>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D49"/>
    <w:rsid w:val="000151F8"/>
    <w:rsid w:val="00032A18"/>
    <w:rsid w:val="000570EA"/>
    <w:rsid w:val="000701C8"/>
    <w:rsid w:val="00081D4E"/>
    <w:rsid w:val="000E2541"/>
    <w:rsid w:val="000F7775"/>
    <w:rsid w:val="00106FD5"/>
    <w:rsid w:val="00171B63"/>
    <w:rsid w:val="001740F5"/>
    <w:rsid w:val="00177751"/>
    <w:rsid w:val="001D12DD"/>
    <w:rsid w:val="001D1D49"/>
    <w:rsid w:val="00217B41"/>
    <w:rsid w:val="002358D0"/>
    <w:rsid w:val="00262945"/>
    <w:rsid w:val="00265836"/>
    <w:rsid w:val="00280E04"/>
    <w:rsid w:val="0028140C"/>
    <w:rsid w:val="0029084E"/>
    <w:rsid w:val="00295698"/>
    <w:rsid w:val="002C1410"/>
    <w:rsid w:val="003007D2"/>
    <w:rsid w:val="0030640C"/>
    <w:rsid w:val="003B1799"/>
    <w:rsid w:val="003C6BB7"/>
    <w:rsid w:val="004D4D66"/>
    <w:rsid w:val="004E1B58"/>
    <w:rsid w:val="00522A1A"/>
    <w:rsid w:val="00552978"/>
    <w:rsid w:val="00587B06"/>
    <w:rsid w:val="00590E9C"/>
    <w:rsid w:val="005C4CD4"/>
    <w:rsid w:val="00612C17"/>
    <w:rsid w:val="00635F8E"/>
    <w:rsid w:val="00641E39"/>
    <w:rsid w:val="00644E67"/>
    <w:rsid w:val="006722F4"/>
    <w:rsid w:val="006D4C56"/>
    <w:rsid w:val="00755DB6"/>
    <w:rsid w:val="007B27DE"/>
    <w:rsid w:val="00844E5A"/>
    <w:rsid w:val="00846E95"/>
    <w:rsid w:val="00855C52"/>
    <w:rsid w:val="0089025A"/>
    <w:rsid w:val="008908A0"/>
    <w:rsid w:val="00920412"/>
    <w:rsid w:val="00994A25"/>
    <w:rsid w:val="009A082B"/>
    <w:rsid w:val="009A1EC1"/>
    <w:rsid w:val="009A3FAB"/>
    <w:rsid w:val="009C0AD7"/>
    <w:rsid w:val="009D741A"/>
    <w:rsid w:val="00A179CE"/>
    <w:rsid w:val="00A249CA"/>
    <w:rsid w:val="00A72DC2"/>
    <w:rsid w:val="00A8543B"/>
    <w:rsid w:val="00AC4E8C"/>
    <w:rsid w:val="00B02E63"/>
    <w:rsid w:val="00B31F34"/>
    <w:rsid w:val="00B618FF"/>
    <w:rsid w:val="00B757E7"/>
    <w:rsid w:val="00B848DB"/>
    <w:rsid w:val="00BA585B"/>
    <w:rsid w:val="00BA6AC1"/>
    <w:rsid w:val="00BC6A5F"/>
    <w:rsid w:val="00BE7C40"/>
    <w:rsid w:val="00C4557D"/>
    <w:rsid w:val="00C46D42"/>
    <w:rsid w:val="00C5634C"/>
    <w:rsid w:val="00C62436"/>
    <w:rsid w:val="00C63C7C"/>
    <w:rsid w:val="00CB7299"/>
    <w:rsid w:val="00CD4E93"/>
    <w:rsid w:val="00CE07C4"/>
    <w:rsid w:val="00CE5117"/>
    <w:rsid w:val="00D01E9F"/>
    <w:rsid w:val="00D31601"/>
    <w:rsid w:val="00D3160E"/>
    <w:rsid w:val="00D34215"/>
    <w:rsid w:val="00D87F89"/>
    <w:rsid w:val="00DA6796"/>
    <w:rsid w:val="00DB3263"/>
    <w:rsid w:val="00DD0C5C"/>
    <w:rsid w:val="00E6126A"/>
    <w:rsid w:val="00E63D2D"/>
    <w:rsid w:val="00E80E20"/>
    <w:rsid w:val="00EA061A"/>
    <w:rsid w:val="00EC69F0"/>
    <w:rsid w:val="00EF1F65"/>
    <w:rsid w:val="00F03470"/>
    <w:rsid w:val="00F038D1"/>
    <w:rsid w:val="00F82C92"/>
    <w:rsid w:val="00F9654E"/>
    <w:rsid w:val="00FC768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C2739"/>
  <w15:chartTrackingRefBased/>
  <w15:docId w15:val="{8CBE102C-8F4D-4876-BCDF-0F6114B91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72DC2"/>
    <w:pPr>
      <w:spacing w:after="120" w:line="360" w:lineRule="auto"/>
      <w:jc w:val="both"/>
    </w:pPr>
    <w:rPr>
      <w:rFonts w:ascii="Arial" w:hAnsi="Arial" w:cs="Arial"/>
    </w:rPr>
  </w:style>
  <w:style w:type="paragraph" w:styleId="berschrift1">
    <w:name w:val="heading 1"/>
    <w:basedOn w:val="Standard"/>
    <w:next w:val="Standard"/>
    <w:link w:val="berschrift1Zchn"/>
    <w:qFormat/>
    <w:rsid w:val="001740F5"/>
    <w:pPr>
      <w:spacing w:after="240"/>
      <w:outlineLvl w:val="0"/>
    </w:pPr>
    <w:rPr>
      <w:b/>
      <w:caps/>
      <w:sz w:val="28"/>
      <w:szCs w:val="28"/>
    </w:rPr>
  </w:style>
  <w:style w:type="paragraph" w:styleId="berschrift2">
    <w:name w:val="heading 2"/>
    <w:basedOn w:val="Listenabsatz"/>
    <w:next w:val="Standard"/>
    <w:link w:val="berschrift2Zchn"/>
    <w:qFormat/>
    <w:rsid w:val="001740F5"/>
    <w:pPr>
      <w:numPr>
        <w:numId w:val="25"/>
      </w:numPr>
      <w:spacing w:before="240" w:after="240"/>
      <w:ind w:left="357" w:hanging="357"/>
      <w:contextualSpacing w:val="0"/>
      <w:outlineLvl w:val="1"/>
    </w:pPr>
    <w:rPr>
      <w:b/>
      <w:caps/>
    </w:rPr>
  </w:style>
  <w:style w:type="paragraph" w:styleId="berschrift3">
    <w:name w:val="heading 3"/>
    <w:basedOn w:val="Standard"/>
    <w:next w:val="Standard"/>
    <w:link w:val="berschrift3Zchn"/>
    <w:qFormat/>
    <w:rsid w:val="00FC7685"/>
    <w:pPr>
      <w:keepNext/>
      <w:numPr>
        <w:ilvl w:val="2"/>
        <w:numId w:val="12"/>
      </w:numPr>
      <w:spacing w:before="120" w:line="240" w:lineRule="auto"/>
      <w:outlineLvl w:val="2"/>
    </w:pPr>
    <w:rPr>
      <w:rFonts w:ascii="Times New Roman" w:eastAsia="Times New Roman" w:hAnsi="Times New Roman" w:cs="Times New Roman"/>
      <w:b/>
      <w:sz w:val="24"/>
      <w:szCs w:val="24"/>
      <w:lang w:eastAsia="de-DE"/>
    </w:rPr>
  </w:style>
  <w:style w:type="paragraph" w:styleId="berschrift4">
    <w:name w:val="heading 4"/>
    <w:basedOn w:val="Standard"/>
    <w:next w:val="Standard"/>
    <w:link w:val="berschrift4Zchn"/>
    <w:qFormat/>
    <w:rsid w:val="00FC7685"/>
    <w:pPr>
      <w:keepNext/>
      <w:numPr>
        <w:ilvl w:val="3"/>
        <w:numId w:val="12"/>
      </w:numPr>
      <w:spacing w:before="240" w:after="60" w:line="240" w:lineRule="auto"/>
      <w:outlineLvl w:val="3"/>
    </w:pPr>
    <w:rPr>
      <w:rFonts w:ascii="Times New Roman" w:eastAsia="Times New Roman" w:hAnsi="Times New Roman" w:cs="Times New Roman"/>
      <w:b/>
      <w:bCs/>
      <w:sz w:val="28"/>
      <w:szCs w:val="28"/>
      <w:lang w:eastAsia="de-DE"/>
    </w:rPr>
  </w:style>
  <w:style w:type="paragraph" w:styleId="berschrift5">
    <w:name w:val="heading 5"/>
    <w:basedOn w:val="Standard"/>
    <w:next w:val="Standard"/>
    <w:link w:val="berschrift5Zchn"/>
    <w:qFormat/>
    <w:rsid w:val="00FC7685"/>
    <w:pPr>
      <w:numPr>
        <w:ilvl w:val="4"/>
        <w:numId w:val="12"/>
      </w:numPr>
      <w:spacing w:before="240" w:after="60" w:line="240" w:lineRule="auto"/>
      <w:outlineLvl w:val="4"/>
    </w:pPr>
    <w:rPr>
      <w:rFonts w:ascii="Times New Roman" w:eastAsia="Times New Roman" w:hAnsi="Times New Roman" w:cs="Times New Roman"/>
      <w:b/>
      <w:bCs/>
      <w:i/>
      <w:iCs/>
      <w:sz w:val="26"/>
      <w:szCs w:val="26"/>
      <w:lang w:eastAsia="de-DE"/>
    </w:rPr>
  </w:style>
  <w:style w:type="paragraph" w:styleId="berschrift6">
    <w:name w:val="heading 6"/>
    <w:basedOn w:val="Standard"/>
    <w:next w:val="Standard"/>
    <w:link w:val="berschrift6Zchn"/>
    <w:qFormat/>
    <w:rsid w:val="00FC7685"/>
    <w:pPr>
      <w:keepNext/>
      <w:numPr>
        <w:ilvl w:val="5"/>
        <w:numId w:val="12"/>
      </w:numPr>
      <w:autoSpaceDE w:val="0"/>
      <w:autoSpaceDN w:val="0"/>
      <w:spacing w:after="0" w:line="240" w:lineRule="auto"/>
      <w:outlineLvl w:val="5"/>
    </w:pPr>
    <w:rPr>
      <w:rFonts w:ascii="Times New Roman" w:eastAsia="Times New Roman" w:hAnsi="Times New Roman" w:cs="Times New Roman"/>
      <w:b/>
      <w:bCs/>
      <w:i/>
      <w:iCs/>
      <w:sz w:val="24"/>
      <w:szCs w:val="24"/>
      <w:lang w:val="de-DE" w:eastAsia="de-DE"/>
    </w:rPr>
  </w:style>
  <w:style w:type="paragraph" w:styleId="berschrift7">
    <w:name w:val="heading 7"/>
    <w:basedOn w:val="Standard"/>
    <w:next w:val="Standard"/>
    <w:link w:val="berschrift7Zchn"/>
    <w:qFormat/>
    <w:rsid w:val="00FC7685"/>
    <w:pPr>
      <w:numPr>
        <w:ilvl w:val="6"/>
        <w:numId w:val="12"/>
      </w:numPr>
      <w:spacing w:before="240" w:after="60" w:line="240" w:lineRule="auto"/>
      <w:outlineLvl w:val="6"/>
    </w:pPr>
    <w:rPr>
      <w:rFonts w:ascii="Times New Roman" w:eastAsia="Times New Roman" w:hAnsi="Times New Roman" w:cs="Times New Roman"/>
      <w:sz w:val="24"/>
      <w:szCs w:val="24"/>
      <w:lang w:eastAsia="de-DE"/>
    </w:rPr>
  </w:style>
  <w:style w:type="paragraph" w:styleId="berschrift8">
    <w:name w:val="heading 8"/>
    <w:basedOn w:val="Standard"/>
    <w:next w:val="Standard"/>
    <w:link w:val="berschrift8Zchn"/>
    <w:qFormat/>
    <w:rsid w:val="00FC7685"/>
    <w:pPr>
      <w:numPr>
        <w:ilvl w:val="7"/>
        <w:numId w:val="12"/>
      </w:numPr>
      <w:spacing w:before="240" w:after="60" w:line="240" w:lineRule="auto"/>
      <w:outlineLvl w:val="7"/>
    </w:pPr>
    <w:rPr>
      <w:rFonts w:ascii="Times New Roman" w:eastAsia="Times New Roman" w:hAnsi="Times New Roman" w:cs="Times New Roman"/>
      <w:i/>
      <w:iCs/>
      <w:sz w:val="24"/>
      <w:szCs w:val="24"/>
      <w:lang w:eastAsia="de-DE"/>
    </w:rPr>
  </w:style>
  <w:style w:type="paragraph" w:styleId="berschrift9">
    <w:name w:val="heading 9"/>
    <w:basedOn w:val="Standard"/>
    <w:next w:val="Standard"/>
    <w:link w:val="berschrift9Zchn"/>
    <w:qFormat/>
    <w:rsid w:val="00FC7685"/>
    <w:pPr>
      <w:numPr>
        <w:ilvl w:val="8"/>
        <w:numId w:val="12"/>
      </w:numPr>
      <w:spacing w:before="240" w:after="60" w:line="240" w:lineRule="auto"/>
      <w:outlineLvl w:val="8"/>
    </w:pPr>
    <w:rPr>
      <w:rFonts w:ascii="Times New Roman" w:eastAsia="Times New Roman" w:hAnsi="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740F5"/>
    <w:pPr>
      <w:numPr>
        <w:numId w:val="26"/>
      </w:numPr>
      <w:contextualSpacing/>
    </w:pPr>
  </w:style>
  <w:style w:type="character" w:customStyle="1" w:styleId="berschrift1Zchn">
    <w:name w:val="Überschrift 1 Zchn"/>
    <w:basedOn w:val="Absatz-Standardschriftart"/>
    <w:link w:val="berschrift1"/>
    <w:rsid w:val="001740F5"/>
    <w:rPr>
      <w:rFonts w:ascii="Arial" w:hAnsi="Arial" w:cs="Arial"/>
      <w:b/>
      <w:caps/>
      <w:sz w:val="28"/>
      <w:szCs w:val="28"/>
    </w:rPr>
  </w:style>
  <w:style w:type="character" w:customStyle="1" w:styleId="berschrift2Zchn">
    <w:name w:val="Überschrift 2 Zchn"/>
    <w:basedOn w:val="Absatz-Standardschriftart"/>
    <w:link w:val="berschrift2"/>
    <w:rsid w:val="001740F5"/>
    <w:rPr>
      <w:rFonts w:ascii="Arial" w:hAnsi="Arial" w:cs="Arial"/>
      <w:b/>
      <w:caps/>
    </w:rPr>
  </w:style>
  <w:style w:type="character" w:customStyle="1" w:styleId="berschrift3Zchn">
    <w:name w:val="Überschrift 3 Zchn"/>
    <w:basedOn w:val="Absatz-Standardschriftart"/>
    <w:link w:val="berschrift3"/>
    <w:rsid w:val="00FC7685"/>
    <w:rPr>
      <w:rFonts w:ascii="Times New Roman" w:eastAsia="Times New Roman" w:hAnsi="Times New Roman" w:cs="Times New Roman"/>
      <w:b/>
      <w:sz w:val="24"/>
      <w:szCs w:val="24"/>
      <w:lang w:eastAsia="de-DE"/>
    </w:rPr>
  </w:style>
  <w:style w:type="character" w:customStyle="1" w:styleId="berschrift4Zchn">
    <w:name w:val="Überschrift 4 Zchn"/>
    <w:basedOn w:val="Absatz-Standardschriftart"/>
    <w:link w:val="berschrift4"/>
    <w:rsid w:val="00FC7685"/>
    <w:rPr>
      <w:rFonts w:ascii="Times New Roman" w:eastAsia="Times New Roman" w:hAnsi="Times New Roman" w:cs="Times New Roman"/>
      <w:b/>
      <w:bCs/>
      <w:sz w:val="28"/>
      <w:szCs w:val="28"/>
      <w:lang w:eastAsia="de-DE"/>
    </w:rPr>
  </w:style>
  <w:style w:type="character" w:customStyle="1" w:styleId="berschrift5Zchn">
    <w:name w:val="Überschrift 5 Zchn"/>
    <w:basedOn w:val="Absatz-Standardschriftart"/>
    <w:link w:val="berschrift5"/>
    <w:rsid w:val="00FC7685"/>
    <w:rPr>
      <w:rFonts w:ascii="Times New Roman" w:eastAsia="Times New Roman" w:hAnsi="Times New Roman" w:cs="Times New Roman"/>
      <w:b/>
      <w:bCs/>
      <w:i/>
      <w:iCs/>
      <w:sz w:val="26"/>
      <w:szCs w:val="26"/>
      <w:lang w:eastAsia="de-DE"/>
    </w:rPr>
  </w:style>
  <w:style w:type="character" w:customStyle="1" w:styleId="berschrift6Zchn">
    <w:name w:val="Überschrift 6 Zchn"/>
    <w:basedOn w:val="Absatz-Standardschriftart"/>
    <w:link w:val="berschrift6"/>
    <w:rsid w:val="00FC7685"/>
    <w:rPr>
      <w:rFonts w:ascii="Times New Roman" w:eastAsia="Times New Roman" w:hAnsi="Times New Roman" w:cs="Times New Roman"/>
      <w:b/>
      <w:bCs/>
      <w:i/>
      <w:iCs/>
      <w:sz w:val="24"/>
      <w:szCs w:val="24"/>
      <w:lang w:val="de-DE" w:eastAsia="de-DE"/>
    </w:rPr>
  </w:style>
  <w:style w:type="character" w:customStyle="1" w:styleId="berschrift7Zchn">
    <w:name w:val="Überschrift 7 Zchn"/>
    <w:basedOn w:val="Absatz-Standardschriftart"/>
    <w:link w:val="berschrift7"/>
    <w:rsid w:val="00FC7685"/>
    <w:rPr>
      <w:rFonts w:ascii="Times New Roman" w:eastAsia="Times New Roman" w:hAnsi="Times New Roman" w:cs="Times New Roman"/>
      <w:sz w:val="24"/>
      <w:szCs w:val="24"/>
      <w:lang w:eastAsia="de-DE"/>
    </w:rPr>
  </w:style>
  <w:style w:type="character" w:customStyle="1" w:styleId="berschrift8Zchn">
    <w:name w:val="Überschrift 8 Zchn"/>
    <w:basedOn w:val="Absatz-Standardschriftart"/>
    <w:link w:val="berschrift8"/>
    <w:rsid w:val="00FC7685"/>
    <w:rPr>
      <w:rFonts w:ascii="Times New Roman" w:eastAsia="Times New Roman" w:hAnsi="Times New Roman" w:cs="Times New Roman"/>
      <w:i/>
      <w:iCs/>
      <w:sz w:val="24"/>
      <w:szCs w:val="24"/>
      <w:lang w:eastAsia="de-DE"/>
    </w:rPr>
  </w:style>
  <w:style w:type="character" w:customStyle="1" w:styleId="berschrift9Zchn">
    <w:name w:val="Überschrift 9 Zchn"/>
    <w:basedOn w:val="Absatz-Standardschriftart"/>
    <w:link w:val="berschrift9"/>
    <w:rsid w:val="00FC7685"/>
    <w:rPr>
      <w:rFonts w:ascii="Times New Roman" w:eastAsia="Times New Roman" w:hAnsi="Times New Roman" w:cs="Arial"/>
      <w:lang w:eastAsia="de-DE"/>
    </w:rPr>
  </w:style>
  <w:style w:type="paragraph" w:styleId="Listennummer">
    <w:name w:val="List Number"/>
    <w:basedOn w:val="Standard"/>
    <w:semiHidden/>
    <w:rsid w:val="00FC7685"/>
    <w:pPr>
      <w:tabs>
        <w:tab w:val="num" w:pos="397"/>
      </w:tabs>
      <w:spacing w:before="480" w:after="0" w:line="240" w:lineRule="auto"/>
      <w:ind w:left="397" w:hanging="397"/>
    </w:pPr>
    <w:rPr>
      <w:rFonts w:ascii="Times New Roman" w:eastAsia="Times New Roman" w:hAnsi="Times New Roman" w:cs="Times New Roman"/>
      <w:b/>
      <w:sz w:val="26"/>
      <w:szCs w:val="24"/>
      <w:lang w:eastAsia="de-DE"/>
    </w:rPr>
  </w:style>
  <w:style w:type="paragraph" w:styleId="Aufzhlungszeichen2">
    <w:name w:val="List Bullet 2"/>
    <w:basedOn w:val="Standard"/>
    <w:semiHidden/>
    <w:rsid w:val="00FC7685"/>
    <w:pPr>
      <w:numPr>
        <w:numId w:val="13"/>
      </w:numPr>
      <w:spacing w:after="0" w:line="240" w:lineRule="auto"/>
    </w:pPr>
    <w:rPr>
      <w:rFonts w:ascii="Times New Roman" w:eastAsia="Times New Roman" w:hAnsi="Times New Roman" w:cs="Times New Roman"/>
      <w:sz w:val="24"/>
      <w:szCs w:val="24"/>
      <w:lang w:val="de-DE" w:eastAsia="de-DE"/>
    </w:rPr>
  </w:style>
  <w:style w:type="paragraph" w:customStyle="1" w:styleId="AMBQMStandard">
    <w:name w:val="AMB_QM_Standard"/>
    <w:basedOn w:val="Standard"/>
    <w:link w:val="AMBQMStandardChar"/>
    <w:uiPriority w:val="99"/>
    <w:rsid w:val="00FC7685"/>
    <w:pPr>
      <w:autoSpaceDE w:val="0"/>
      <w:autoSpaceDN w:val="0"/>
      <w:adjustRightInd w:val="0"/>
      <w:spacing w:after="0" w:line="240" w:lineRule="auto"/>
      <w:ind w:left="567"/>
    </w:pPr>
    <w:rPr>
      <w:rFonts w:eastAsia="Times New Roman"/>
      <w:lang w:val="de-DE" w:eastAsia="de-DE"/>
    </w:rPr>
  </w:style>
  <w:style w:type="character" w:customStyle="1" w:styleId="AMBQMStandardChar">
    <w:name w:val="AMB_QM_Standard Char"/>
    <w:basedOn w:val="Absatz-Standardschriftart"/>
    <w:link w:val="AMBQMStandard"/>
    <w:uiPriority w:val="99"/>
    <w:locked/>
    <w:rsid w:val="00FC7685"/>
    <w:rPr>
      <w:rFonts w:ascii="Arial" w:eastAsia="Times New Roman" w:hAnsi="Arial" w:cs="Arial"/>
      <w:lang w:val="de-DE" w:eastAsia="de-DE"/>
    </w:rPr>
  </w:style>
  <w:style w:type="paragraph" w:styleId="Sprechblasentext">
    <w:name w:val="Balloon Text"/>
    <w:basedOn w:val="Standard"/>
    <w:link w:val="SprechblasentextZchn"/>
    <w:uiPriority w:val="99"/>
    <w:semiHidden/>
    <w:unhideWhenUsed/>
    <w:rsid w:val="000151F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151F8"/>
    <w:rPr>
      <w:rFonts w:ascii="Segoe UI" w:hAnsi="Segoe UI" w:cs="Segoe UI"/>
      <w:sz w:val="18"/>
      <w:szCs w:val="18"/>
    </w:rPr>
  </w:style>
  <w:style w:type="paragraph" w:styleId="Kopfzeile">
    <w:name w:val="header"/>
    <w:basedOn w:val="Standard"/>
    <w:link w:val="KopfzeileZchn"/>
    <w:uiPriority w:val="99"/>
    <w:unhideWhenUsed/>
    <w:rsid w:val="003C6BB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C6BB7"/>
  </w:style>
  <w:style w:type="paragraph" w:styleId="Fuzeile">
    <w:name w:val="footer"/>
    <w:basedOn w:val="Standard"/>
    <w:link w:val="FuzeileZchn"/>
    <w:uiPriority w:val="99"/>
    <w:unhideWhenUsed/>
    <w:rsid w:val="003C6BB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C6BB7"/>
  </w:style>
  <w:style w:type="paragraph" w:customStyle="1" w:styleId="TextBox">
    <w:name w:val="Text Box"/>
    <w:basedOn w:val="Standard"/>
    <w:link w:val="TextBoxChar"/>
    <w:qFormat/>
    <w:rsid w:val="00A72DC2"/>
    <w:pPr>
      <w:spacing w:line="240" w:lineRule="auto"/>
    </w:pPr>
    <w:rPr>
      <w:b/>
      <w:color w:val="55667D"/>
      <w:sz w:val="60"/>
    </w:rPr>
  </w:style>
  <w:style w:type="paragraph" w:customStyle="1" w:styleId="HinweisText">
    <w:name w:val="Hinweis Text"/>
    <w:basedOn w:val="Standard"/>
    <w:link w:val="HinweisTextChar"/>
    <w:qFormat/>
    <w:rsid w:val="00A72DC2"/>
    <w:rPr>
      <w:i/>
    </w:rPr>
  </w:style>
  <w:style w:type="character" w:customStyle="1" w:styleId="TextBoxChar">
    <w:name w:val="Text Box Char"/>
    <w:basedOn w:val="Absatz-Standardschriftart"/>
    <w:link w:val="TextBox"/>
    <w:rsid w:val="00A72DC2"/>
    <w:rPr>
      <w:rFonts w:ascii="Arial" w:hAnsi="Arial" w:cs="Arial"/>
      <w:b/>
      <w:color w:val="55667D"/>
      <w:sz w:val="60"/>
    </w:rPr>
  </w:style>
  <w:style w:type="paragraph" w:customStyle="1" w:styleId="Funote">
    <w:name w:val="Fußnote"/>
    <w:basedOn w:val="Fuzeile"/>
    <w:link w:val="FunoteChar"/>
    <w:qFormat/>
    <w:rsid w:val="00A72DC2"/>
    <w:rPr>
      <w:sz w:val="16"/>
      <w:szCs w:val="16"/>
    </w:rPr>
  </w:style>
  <w:style w:type="character" w:customStyle="1" w:styleId="HinweisTextChar">
    <w:name w:val="Hinweis Text Char"/>
    <w:basedOn w:val="Absatz-Standardschriftart"/>
    <w:link w:val="HinweisText"/>
    <w:rsid w:val="00A72DC2"/>
    <w:rPr>
      <w:rFonts w:ascii="Arial" w:hAnsi="Arial" w:cs="Arial"/>
      <w:i/>
    </w:rPr>
  </w:style>
  <w:style w:type="character" w:customStyle="1" w:styleId="FunoteChar">
    <w:name w:val="Fußnote Char"/>
    <w:basedOn w:val="FuzeileZchn"/>
    <w:link w:val="Funote"/>
    <w:rsid w:val="00A72DC2"/>
    <w:rPr>
      <w:rFonts w:ascii="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311149">
      <w:bodyDiv w:val="1"/>
      <w:marLeft w:val="0"/>
      <w:marRight w:val="0"/>
      <w:marTop w:val="0"/>
      <w:marBottom w:val="0"/>
      <w:divBdr>
        <w:top w:val="none" w:sz="0" w:space="0" w:color="auto"/>
        <w:left w:val="none" w:sz="0" w:space="0" w:color="auto"/>
        <w:bottom w:val="none" w:sz="0" w:space="0" w:color="auto"/>
        <w:right w:val="none" w:sz="0" w:space="0" w:color="auto"/>
      </w:divBdr>
      <w:divsChild>
        <w:div w:id="321129166">
          <w:marLeft w:val="0"/>
          <w:marRight w:val="0"/>
          <w:marTop w:val="0"/>
          <w:marBottom w:val="0"/>
          <w:divBdr>
            <w:top w:val="none" w:sz="0" w:space="0" w:color="auto"/>
            <w:left w:val="none" w:sz="0" w:space="0" w:color="auto"/>
            <w:bottom w:val="none" w:sz="0" w:space="0" w:color="auto"/>
            <w:right w:val="none" w:sz="0" w:space="0" w:color="auto"/>
          </w:divBdr>
          <w:divsChild>
            <w:div w:id="2061241912">
              <w:marLeft w:val="0"/>
              <w:marRight w:val="0"/>
              <w:marTop w:val="0"/>
              <w:marBottom w:val="0"/>
              <w:divBdr>
                <w:top w:val="none" w:sz="0" w:space="0" w:color="auto"/>
                <w:left w:val="none" w:sz="0" w:space="0" w:color="auto"/>
                <w:bottom w:val="none" w:sz="0" w:space="0" w:color="auto"/>
                <w:right w:val="none" w:sz="0" w:space="0" w:color="auto"/>
              </w:divBdr>
              <w:divsChild>
                <w:div w:id="1339386764">
                  <w:marLeft w:val="0"/>
                  <w:marRight w:val="0"/>
                  <w:marTop w:val="0"/>
                  <w:marBottom w:val="0"/>
                  <w:divBdr>
                    <w:top w:val="none" w:sz="0" w:space="0" w:color="auto"/>
                    <w:left w:val="none" w:sz="0" w:space="0" w:color="auto"/>
                    <w:bottom w:val="none" w:sz="0" w:space="0" w:color="auto"/>
                    <w:right w:val="none" w:sz="0" w:space="0" w:color="auto"/>
                  </w:divBdr>
                  <w:divsChild>
                    <w:div w:id="724108801">
                      <w:marLeft w:val="0"/>
                      <w:marRight w:val="0"/>
                      <w:marTop w:val="0"/>
                      <w:marBottom w:val="0"/>
                      <w:divBdr>
                        <w:top w:val="none" w:sz="0" w:space="0" w:color="auto"/>
                        <w:left w:val="none" w:sz="0" w:space="0" w:color="auto"/>
                        <w:bottom w:val="none" w:sz="0" w:space="0" w:color="auto"/>
                        <w:right w:val="none" w:sz="0" w:space="0" w:color="auto"/>
                      </w:divBdr>
                      <w:divsChild>
                        <w:div w:id="1663005195">
                          <w:marLeft w:val="0"/>
                          <w:marRight w:val="0"/>
                          <w:marTop w:val="0"/>
                          <w:marBottom w:val="0"/>
                          <w:divBdr>
                            <w:top w:val="none" w:sz="0" w:space="0" w:color="auto"/>
                            <w:left w:val="none" w:sz="0" w:space="0" w:color="auto"/>
                            <w:bottom w:val="none" w:sz="0" w:space="0" w:color="auto"/>
                            <w:right w:val="none" w:sz="0" w:space="0" w:color="auto"/>
                          </w:divBdr>
                          <w:divsChild>
                            <w:div w:id="1181165206">
                              <w:marLeft w:val="0"/>
                              <w:marRight w:val="0"/>
                              <w:marTop w:val="0"/>
                              <w:marBottom w:val="0"/>
                              <w:divBdr>
                                <w:top w:val="none" w:sz="0" w:space="0" w:color="auto"/>
                                <w:left w:val="none" w:sz="0" w:space="0" w:color="auto"/>
                                <w:bottom w:val="none" w:sz="0" w:space="0" w:color="auto"/>
                                <w:right w:val="none" w:sz="0" w:space="0" w:color="auto"/>
                              </w:divBdr>
                              <w:divsChild>
                                <w:div w:id="2073653014">
                                  <w:marLeft w:val="0"/>
                                  <w:marRight w:val="0"/>
                                  <w:marTop w:val="0"/>
                                  <w:marBottom w:val="0"/>
                                  <w:divBdr>
                                    <w:top w:val="none" w:sz="0" w:space="0" w:color="auto"/>
                                    <w:left w:val="none" w:sz="0" w:space="0" w:color="auto"/>
                                    <w:bottom w:val="none" w:sz="0" w:space="0" w:color="auto"/>
                                    <w:right w:val="none" w:sz="0" w:space="0" w:color="auto"/>
                                  </w:divBdr>
                                  <w:divsChild>
                                    <w:div w:id="1488134743">
                                      <w:marLeft w:val="0"/>
                                      <w:marRight w:val="0"/>
                                      <w:marTop w:val="0"/>
                                      <w:marBottom w:val="0"/>
                                      <w:divBdr>
                                        <w:top w:val="none" w:sz="0" w:space="0" w:color="auto"/>
                                        <w:left w:val="none" w:sz="0" w:space="0" w:color="auto"/>
                                        <w:bottom w:val="none" w:sz="0" w:space="0" w:color="auto"/>
                                        <w:right w:val="none" w:sz="0" w:space="0" w:color="auto"/>
                                      </w:divBdr>
                                      <w:divsChild>
                                        <w:div w:id="111517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6130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s>
</file>

<file path=word/theme/theme1.xml><?xml version="1.0" encoding="utf-8"?>
<a:theme xmlns:a="http://schemas.openxmlformats.org/drawingml/2006/main" name="Deloitte_US_Letter_Print Theme">
  <a:themeElements>
    <a:clrScheme name="Deloitte colour theme">
      <a:dk1>
        <a:sysClr val="windowText" lastClr="000000"/>
      </a:dk1>
      <a:lt1>
        <a:sysClr val="window" lastClr="FFFFFF"/>
      </a:lt1>
      <a:dk2>
        <a:srgbClr val="44546A"/>
      </a:dk2>
      <a:lt2>
        <a:srgbClr val="E7E6E6"/>
      </a:lt2>
      <a:accent1>
        <a:srgbClr val="86BC25"/>
      </a:accent1>
      <a:accent2>
        <a:srgbClr val="2C5234"/>
      </a:accent2>
      <a:accent3>
        <a:srgbClr val="00A3E0"/>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noFill/>
          <a:miter lim="800000"/>
          <a:headEnd/>
          <a:tailEnd/>
        </a:ln>
      </a:spPr>
      <a:bodyPr wrap="square" lIns="88900" tIns="88900" rIns="88900" bIns="88900" rtlCol="0" anchor="ctr"/>
      <a:lstStyle>
        <a:defPPr>
          <a:lnSpc>
            <a:spcPct val="106000"/>
          </a:lnSpc>
          <a:buFont typeface="Wingdings 2" pitchFamily="18" charset="2"/>
          <a:buNone/>
          <a:defRPr sz="1600" b="1" dirty="0" smtClean="0">
            <a:solidFill>
              <a:schemeClr val="bg1"/>
            </a:solidFill>
          </a:defRPr>
        </a:defPPr>
      </a:lst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03200" indent="-203200">
          <a:spcBef>
            <a:spcPts val="600"/>
          </a:spcBef>
          <a:buSzPct val="100000"/>
          <a:buFont typeface="Arial"/>
          <a:buChar char="•"/>
          <a:defRPr dirty="0" smtClean="0">
            <a:solidFill>
              <a:srgbClr val="31313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_US_Letter_Print Theme" id="{5B1C474F-3B6E-4C4C-B8B8-04058258F10F}" vid="{EE8175AA-1F22-47D3-9D7F-F1884DC9EC3E}"/>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1069</Words>
  <Characters>6739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Deloitte Touche Tohmatsu Services, Inc.</Company>
  <LinksUpToDate>false</LinksUpToDate>
  <CharactersWithSpaces>7793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Koeppl-Jovanovic, Gina (AT - Vienna)</dc:creator>
  <cp:keywords/>
  <dc:description/>
  <cp:lastModifiedBy>Stephanie Hussmann</cp:lastModifiedBy>
  <cp:revision>7</cp:revision>
  <cp:lastPrinted>2018-09-25T09:53:00Z</cp:lastPrinted>
  <dcterms:created xsi:type="dcterms:W3CDTF">2022-08-12T11:57:00Z</dcterms:created>
  <dcterms:modified xsi:type="dcterms:W3CDTF">2022-09-02T06:39:00Z</dcterms:modified>
</cp:coreProperties>
</file>