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22AF3" w14:textId="0E1AEE54" w:rsidR="0054423E" w:rsidRDefault="0054423E">
      <w:pPr>
        <w:rPr>
          <w:rFonts w:eastAsia="Times New Roman" w:cs="Times New Roman"/>
          <w:b/>
          <w:color w:val="000000"/>
          <w:sz w:val="24"/>
          <w:szCs w:val="24"/>
          <w:lang w:eastAsia="de-DE"/>
        </w:rPr>
        <w:sectPr w:rsidR="0054423E" w:rsidSect="0054423E">
          <w:headerReference w:type="default" r:id="rId8"/>
          <w:pgSz w:w="11906" w:h="16838"/>
          <w:pgMar w:top="1418" w:right="1417" w:bottom="1418" w:left="1417" w:header="708" w:footer="708" w:gutter="0"/>
          <w:cols w:space="708"/>
          <w:titlePg/>
          <w:docGrid w:linePitch="360"/>
        </w:sect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FBA90C" wp14:editId="5B4B52B1">
                <wp:simplePos x="0" y="0"/>
                <wp:positionH relativeFrom="column">
                  <wp:posOffset>-223520</wp:posOffset>
                </wp:positionH>
                <wp:positionV relativeFrom="paragraph">
                  <wp:posOffset>4681220</wp:posOffset>
                </wp:positionV>
                <wp:extent cx="4572000" cy="1605600"/>
                <wp:effectExtent l="0" t="0" r="0" b="0"/>
                <wp:wrapNone/>
                <wp:docPr id="166" name="Textfeld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60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C2BE3" w14:textId="77777777" w:rsidR="0054423E" w:rsidRDefault="0054423E" w:rsidP="0054423E">
                            <w:pPr>
                              <w:pStyle w:val="TextBox"/>
                              <w:spacing w:after="0" w:line="240" w:lineRule="auto"/>
                              <w:jc w:val="left"/>
                              <w:rPr>
                                <w:rFonts w:ascii="Century Gothic" w:hAnsi="Century Gothic"/>
                                <w:b w:val="0"/>
                                <w:bCs/>
                                <w:color w:val="auto"/>
                              </w:rPr>
                            </w:pPr>
                            <w:r w:rsidRPr="0054423E">
                              <w:rPr>
                                <w:rFonts w:ascii="Century Gothic" w:hAnsi="Century Gothic"/>
                                <w:b w:val="0"/>
                                <w:bCs/>
                                <w:color w:val="auto"/>
                              </w:rPr>
                              <w:t xml:space="preserve">Mustertext </w:t>
                            </w:r>
                          </w:p>
                          <w:p w14:paraId="70E951F6" w14:textId="2194C166" w:rsidR="0054423E" w:rsidRPr="00E15FC2" w:rsidRDefault="0054423E" w:rsidP="0054423E">
                            <w:pPr>
                              <w:pStyle w:val="TextBox"/>
                              <w:spacing w:after="0" w:line="240" w:lineRule="auto"/>
                              <w:jc w:val="left"/>
                              <w:rPr>
                                <w:rFonts w:ascii="Century Gothic" w:hAnsi="Century Gothic"/>
                                <w:b w:val="0"/>
                                <w:bCs/>
                                <w:color w:val="auto"/>
                              </w:rPr>
                            </w:pPr>
                            <w:r w:rsidRPr="0054423E">
                              <w:rPr>
                                <w:rFonts w:ascii="Century Gothic" w:hAnsi="Century Gothic"/>
                                <w:b w:val="0"/>
                                <w:bCs/>
                                <w:color w:val="auto"/>
                              </w:rPr>
                              <w:t>„Was bedeutet PVE?“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BA90C" id="_x0000_t202" coordsize="21600,21600" o:spt="202" path="m,l,21600r21600,l21600,xe">
                <v:stroke joinstyle="miter"/>
                <v:path gradientshapeok="t" o:connecttype="rect"/>
              </v:shapetype>
              <v:shape id="Textfeld 166" o:spid="_x0000_s1026" type="#_x0000_t202" alt="&quot;&quot;" style="position:absolute;margin-left:-17.6pt;margin-top:368.6pt;width:5in;height:126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" filled="f" stroked="f">
                <v:textbox>
                  <w:txbxContent>
                    <w:p w14:paraId="62CC2BE3" w14:textId="77777777" w:rsidR="0054423E" w:rsidRDefault="0054423E" w:rsidP="0054423E">
                      <w:pPr>
                        <w:pStyle w:val="TextBox"/>
                        <w:spacing w:after="0" w:line="240" w:lineRule="auto"/>
                        <w:jc w:val="left"/>
                        <w:rPr>
                          <w:rFonts w:ascii="Century Gothic" w:hAnsi="Century Gothic"/>
                          <w:b w:val="0"/>
                          <w:bCs/>
                          <w:color w:val="auto"/>
                        </w:rPr>
                      </w:pPr>
                      <w:r w:rsidRPr="0054423E">
                        <w:rPr>
                          <w:rFonts w:ascii="Century Gothic" w:hAnsi="Century Gothic"/>
                          <w:b w:val="0"/>
                          <w:bCs/>
                          <w:color w:val="auto"/>
                        </w:rPr>
                        <w:t xml:space="preserve">Mustertext </w:t>
                      </w:r>
                    </w:p>
                    <w:p w14:paraId="70E951F6" w14:textId="2194C166" w:rsidR="0054423E" w:rsidRPr="00E15FC2" w:rsidRDefault="0054423E" w:rsidP="0054423E">
                      <w:pPr>
                        <w:pStyle w:val="TextBox"/>
                        <w:spacing w:after="0" w:line="240" w:lineRule="auto"/>
                        <w:jc w:val="left"/>
                        <w:rPr>
                          <w:rFonts w:ascii="Century Gothic" w:hAnsi="Century Gothic"/>
                          <w:b w:val="0"/>
                          <w:bCs/>
                          <w:color w:val="auto"/>
                        </w:rPr>
                      </w:pPr>
                      <w:r w:rsidRPr="0054423E">
                        <w:rPr>
                          <w:rFonts w:ascii="Century Gothic" w:hAnsi="Century Gothic"/>
                          <w:b w:val="0"/>
                          <w:bCs/>
                          <w:color w:val="auto"/>
                        </w:rPr>
                        <w:t>„Was bedeutet PVE?“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CF80C90" wp14:editId="28A45B4A">
            <wp:simplePos x="0" y="0"/>
            <wp:positionH relativeFrom="column">
              <wp:posOffset>-571500</wp:posOffset>
            </wp:positionH>
            <wp:positionV relativeFrom="paragraph">
              <wp:posOffset>-1610360</wp:posOffset>
            </wp:positionV>
            <wp:extent cx="10302240" cy="11772900"/>
            <wp:effectExtent l="0" t="0" r="3810" b="0"/>
            <wp:wrapNone/>
            <wp:docPr id="165" name="Grafik 1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240" cy="1177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B0B37" w14:textId="4245E2CF" w:rsidR="00631611" w:rsidRPr="00631611" w:rsidRDefault="00631611" w:rsidP="00954DB1">
      <w:pPr>
        <w:spacing w:after="240" w:line="264" w:lineRule="auto"/>
        <w:jc w:val="both"/>
        <w:rPr>
          <w:rFonts w:eastAsia="Times New Roman" w:cs="Times New Roman"/>
          <w:b/>
          <w:sz w:val="24"/>
          <w:szCs w:val="24"/>
          <w:lang w:eastAsia="de-DE"/>
        </w:rPr>
      </w:pPr>
      <w:r w:rsidRPr="00631611">
        <w:rPr>
          <w:rFonts w:eastAsia="Times New Roman" w:cs="Times New Roman"/>
          <w:b/>
          <w:color w:val="000000"/>
          <w:sz w:val="24"/>
          <w:szCs w:val="24"/>
          <w:lang w:eastAsia="de-DE"/>
        </w:rPr>
        <w:lastRenderedPageBreak/>
        <w:t xml:space="preserve">Was </w:t>
      </w:r>
      <w:r w:rsidR="00A17E70">
        <w:rPr>
          <w:rFonts w:eastAsia="Times New Roman" w:cs="Times New Roman"/>
          <w:b/>
          <w:color w:val="000000"/>
          <w:sz w:val="24"/>
          <w:szCs w:val="24"/>
          <w:lang w:eastAsia="de-DE"/>
        </w:rPr>
        <w:t>bedeutet</w:t>
      </w:r>
      <w:r w:rsidRPr="00631611">
        <w:rPr>
          <w:rFonts w:eastAsia="Times New Roman" w:cs="Times New Roman"/>
          <w:b/>
          <w:color w:val="000000"/>
          <w:sz w:val="24"/>
          <w:szCs w:val="24"/>
          <w:lang w:eastAsia="de-DE"/>
        </w:rPr>
        <w:t xml:space="preserve"> </w:t>
      </w:r>
      <w:r w:rsidR="00A17E70">
        <w:rPr>
          <w:rFonts w:eastAsia="Times New Roman" w:cs="Times New Roman"/>
          <w:b/>
          <w:color w:val="000000"/>
          <w:sz w:val="24"/>
          <w:szCs w:val="24"/>
          <w:lang w:eastAsia="de-DE"/>
        </w:rPr>
        <w:t>„</w:t>
      </w:r>
      <w:r w:rsidRPr="00631611">
        <w:rPr>
          <w:rFonts w:eastAsia="Times New Roman" w:cs="Times New Roman"/>
          <w:b/>
          <w:color w:val="000000"/>
          <w:sz w:val="24"/>
          <w:szCs w:val="24"/>
          <w:lang w:eastAsia="de-DE"/>
        </w:rPr>
        <w:t>Primärversorgungseinheit</w:t>
      </w:r>
      <w:r w:rsidR="00A17E70">
        <w:rPr>
          <w:rFonts w:eastAsia="Times New Roman" w:cs="Times New Roman"/>
          <w:b/>
          <w:color w:val="000000"/>
          <w:sz w:val="24"/>
          <w:szCs w:val="24"/>
          <w:lang w:eastAsia="de-DE"/>
        </w:rPr>
        <w:t>“</w:t>
      </w:r>
      <w:r w:rsidRPr="00631611">
        <w:rPr>
          <w:rFonts w:eastAsia="Times New Roman" w:cs="Times New Roman"/>
          <w:b/>
          <w:color w:val="000000"/>
          <w:sz w:val="24"/>
          <w:szCs w:val="24"/>
          <w:lang w:eastAsia="de-DE"/>
        </w:rPr>
        <w:t xml:space="preserve"> (PVE)</w:t>
      </w:r>
      <w:r w:rsidR="00A17E70">
        <w:rPr>
          <w:rFonts w:eastAsia="Times New Roman" w:cs="Times New Roman"/>
          <w:b/>
          <w:color w:val="000000"/>
          <w:sz w:val="24"/>
          <w:szCs w:val="24"/>
          <w:lang w:eastAsia="de-DE"/>
        </w:rPr>
        <w:t xml:space="preserve"> und wie arbeiten wir</w:t>
      </w:r>
      <w:r w:rsidRPr="00631611">
        <w:rPr>
          <w:rFonts w:eastAsia="Times New Roman" w:cs="Times New Roman"/>
          <w:b/>
          <w:color w:val="000000"/>
          <w:sz w:val="24"/>
          <w:szCs w:val="24"/>
          <w:lang w:eastAsia="de-DE"/>
        </w:rPr>
        <w:t>?</w:t>
      </w:r>
    </w:p>
    <w:p w14:paraId="79F9F729" w14:textId="77777777" w:rsidR="008E3E55" w:rsidRDefault="00FF4389" w:rsidP="00954DB1">
      <w:pPr>
        <w:spacing w:after="200" w:line="252" w:lineRule="auto"/>
        <w:jc w:val="both"/>
        <w:rPr>
          <w:rFonts w:eastAsia="Times New Roman" w:cs="Times New Roman"/>
          <w:color w:val="000000"/>
          <w:sz w:val="24"/>
          <w:szCs w:val="24"/>
          <w:lang w:eastAsia="de-DE"/>
        </w:rPr>
      </w:pPr>
      <w:r>
        <w:rPr>
          <w:rFonts w:eastAsia="Times New Roman" w:cs="Times New Roman"/>
          <w:color w:val="000000"/>
          <w:sz w:val="24"/>
          <w:szCs w:val="24"/>
          <w:lang w:eastAsia="de-DE"/>
        </w:rPr>
        <w:t xml:space="preserve">In </w:t>
      </w:r>
      <w:r w:rsidR="00A17E70">
        <w:rPr>
          <w:rFonts w:eastAsia="Times New Roman" w:cs="Times New Roman"/>
          <w:color w:val="000000"/>
          <w:sz w:val="24"/>
          <w:szCs w:val="24"/>
          <w:lang w:eastAsia="de-DE"/>
        </w:rPr>
        <w:t xml:space="preserve">Primärversorgungseinheiten (kurz PVE) </w:t>
      </w:r>
      <w:r>
        <w:rPr>
          <w:rFonts w:eastAsia="Times New Roman" w:cs="Times New Roman"/>
          <w:color w:val="000000"/>
          <w:sz w:val="24"/>
          <w:szCs w:val="24"/>
          <w:lang w:eastAsia="de-DE"/>
        </w:rPr>
        <w:t xml:space="preserve">arbeiten zahlreiche Gesundheits- und Sozialberufe zusammen – entweder </w:t>
      </w:r>
      <w:r w:rsidR="00A17E70">
        <w:rPr>
          <w:rFonts w:eastAsia="Times New Roman" w:cs="Times New Roman"/>
          <w:color w:val="000000"/>
          <w:sz w:val="24"/>
          <w:szCs w:val="24"/>
          <w:lang w:eastAsia="de-DE"/>
        </w:rPr>
        <w:t xml:space="preserve">in Form von Zentren (an einem Ort) oder Netzwerken (in mehreren Ordinationen). </w:t>
      </w:r>
      <w:r w:rsidR="00324E7C">
        <w:rPr>
          <w:rFonts w:eastAsia="Times New Roman" w:cs="Times New Roman"/>
          <w:color w:val="000000"/>
          <w:sz w:val="24"/>
          <w:szCs w:val="24"/>
          <w:lang w:eastAsia="de-DE"/>
        </w:rPr>
        <w:t xml:space="preserve">Als PVE sind wir eine </w:t>
      </w:r>
      <w:r w:rsidR="00324E7C" w:rsidRPr="002C28CD">
        <w:rPr>
          <w:sz w:val="24"/>
        </w:rPr>
        <w:t>erste Kontaktstelle für alle Personen mit gesundheitsbezogenen Fragestellungen</w:t>
      </w:r>
      <w:r w:rsidR="00324E7C">
        <w:rPr>
          <w:sz w:val="24"/>
        </w:rPr>
        <w:t xml:space="preserve"> und bieten Behandlungen für akut und chronisch kranke Personen sowie Beratungsleistungen rund um Gesundheitsförderung und Präventionsmaßnahmen an. </w:t>
      </w:r>
      <w:r>
        <w:rPr>
          <w:rFonts w:eastAsia="Times New Roman" w:cs="Times New Roman"/>
          <w:color w:val="000000"/>
          <w:sz w:val="24"/>
          <w:szCs w:val="24"/>
          <w:lang w:eastAsia="de-DE"/>
        </w:rPr>
        <w:t>Gemeinsam im Team möchten wir unseren Patientinnen und Patienten die</w:t>
      </w:r>
      <w:r w:rsidR="00A17E70">
        <w:rPr>
          <w:rFonts w:eastAsia="Times New Roman" w:cs="Times New Roman"/>
          <w:color w:val="000000"/>
          <w:sz w:val="24"/>
          <w:szCs w:val="24"/>
          <w:lang w:eastAsia="de-DE"/>
        </w:rPr>
        <w:t xml:space="preserve"> bestmögliche Beratung und Behandlung zukommen zu lassen. </w:t>
      </w:r>
    </w:p>
    <w:p w14:paraId="058BCE9B" w14:textId="77777777" w:rsidR="00324E7C" w:rsidRPr="00E42912" w:rsidRDefault="00324E7C" w:rsidP="00324E7C">
      <w:pPr>
        <w:spacing w:after="200" w:line="252" w:lineRule="auto"/>
        <w:jc w:val="both"/>
        <w:rPr>
          <w:sz w:val="24"/>
        </w:rPr>
      </w:pPr>
      <w:r>
        <w:rPr>
          <w:sz w:val="24"/>
        </w:rPr>
        <w:t xml:space="preserve">Unser Team setzt sich aus </w:t>
      </w:r>
      <w:r w:rsidRPr="00E42912">
        <w:rPr>
          <w:sz w:val="24"/>
          <w:highlight w:val="yellow"/>
        </w:rPr>
        <w:t>XXX</w:t>
      </w:r>
      <w:r>
        <w:rPr>
          <w:sz w:val="24"/>
        </w:rPr>
        <w:t xml:space="preserve"> zusammen.</w:t>
      </w:r>
    </w:p>
    <w:p w14:paraId="5F81BEFD" w14:textId="77777777" w:rsidR="00324E7C" w:rsidRDefault="00FF4389" w:rsidP="00954DB1">
      <w:pPr>
        <w:spacing w:after="200" w:line="252" w:lineRule="auto"/>
        <w:jc w:val="both"/>
        <w:rPr>
          <w:rFonts w:eastAsia="Times New Roman" w:cs="Times New Roman"/>
          <w:color w:val="000000" w:themeColor="text1"/>
          <w:sz w:val="24"/>
          <w:szCs w:val="24"/>
          <w:lang w:eastAsia="de-DE"/>
        </w:rPr>
      </w:pPr>
      <w:r>
        <w:rPr>
          <w:rFonts w:eastAsia="Times New Roman" w:cs="Times New Roman"/>
          <w:color w:val="000000"/>
          <w:sz w:val="24"/>
          <w:szCs w:val="24"/>
          <w:lang w:eastAsia="de-DE"/>
        </w:rPr>
        <w:t>Die Zusammenarbeit der</w:t>
      </w:r>
      <w:r w:rsidR="002003F3" w:rsidRPr="006B0055">
        <w:rPr>
          <w:rFonts w:eastAsia="Times New Roman" w:cs="Times New Roman"/>
          <w:color w:val="000000" w:themeColor="text1"/>
          <w:sz w:val="24"/>
          <w:szCs w:val="24"/>
          <w:lang w:eastAsia="de-DE"/>
        </w:rPr>
        <w:t xml:space="preserve"> </w:t>
      </w:r>
      <w:r>
        <w:rPr>
          <w:rFonts w:eastAsia="Times New Roman" w:cs="Times New Roman"/>
          <w:color w:val="000000" w:themeColor="text1"/>
          <w:sz w:val="24"/>
          <w:szCs w:val="24"/>
          <w:lang w:eastAsia="de-DE"/>
        </w:rPr>
        <w:t>unterschiedlichen</w:t>
      </w:r>
      <w:r w:rsidR="000F6F9F" w:rsidRPr="006B0055">
        <w:rPr>
          <w:rFonts w:eastAsia="Times New Roman" w:cs="Times New Roman"/>
          <w:color w:val="000000" w:themeColor="text1"/>
          <w:sz w:val="24"/>
          <w:szCs w:val="24"/>
          <w:lang w:eastAsia="de-DE"/>
        </w:rPr>
        <w:t xml:space="preserve"> Gesundheitsberufe ermöglicht ein</w:t>
      </w:r>
      <w:r w:rsidR="00563C0E">
        <w:rPr>
          <w:rFonts w:eastAsia="Times New Roman" w:cs="Times New Roman"/>
          <w:color w:val="000000" w:themeColor="text1"/>
          <w:sz w:val="24"/>
          <w:szCs w:val="24"/>
          <w:lang w:eastAsia="de-DE"/>
        </w:rPr>
        <w:t>e</w:t>
      </w:r>
      <w:r w:rsidR="000F6F9F" w:rsidRPr="006B0055">
        <w:rPr>
          <w:rFonts w:eastAsia="Times New Roman" w:cs="Times New Roman"/>
          <w:color w:val="000000" w:themeColor="text1"/>
          <w:sz w:val="24"/>
          <w:szCs w:val="24"/>
          <w:lang w:eastAsia="de-DE"/>
        </w:rPr>
        <w:t xml:space="preserve"> umfassende Betreuung und Behandlung </w:t>
      </w:r>
      <w:r w:rsidR="002003F3">
        <w:rPr>
          <w:rFonts w:eastAsia="Times New Roman" w:cs="Times New Roman"/>
          <w:color w:val="000000" w:themeColor="text1"/>
          <w:sz w:val="24"/>
          <w:szCs w:val="24"/>
          <w:lang w:eastAsia="de-DE"/>
        </w:rPr>
        <w:t>in unserer Praxisgemeinschaft</w:t>
      </w:r>
      <w:r w:rsidR="00324E7C">
        <w:rPr>
          <w:rFonts w:eastAsia="Times New Roman" w:cs="Times New Roman"/>
          <w:color w:val="000000" w:themeColor="text1"/>
          <w:sz w:val="24"/>
          <w:szCs w:val="24"/>
          <w:lang w:eastAsia="de-DE"/>
        </w:rPr>
        <w:t>.</w:t>
      </w:r>
    </w:p>
    <w:p w14:paraId="0F88CFF9" w14:textId="77777777" w:rsidR="00324E7C" w:rsidRDefault="00324E7C" w:rsidP="00324E7C">
      <w:pPr>
        <w:spacing w:after="200" w:line="252" w:lineRule="auto"/>
        <w:jc w:val="both"/>
        <w:rPr>
          <w:rFonts w:eastAsia="Times New Roman" w:cs="Times New Roman"/>
          <w:color w:val="000000"/>
          <w:sz w:val="24"/>
          <w:szCs w:val="24"/>
          <w:lang w:eastAsia="de-DE"/>
        </w:rPr>
      </w:pPr>
      <w:r>
        <w:rPr>
          <w:rFonts w:eastAsia="Times New Roman" w:cs="Times New Roman"/>
          <w:color w:val="000000"/>
          <w:sz w:val="24"/>
          <w:szCs w:val="24"/>
          <w:lang w:eastAsia="de-DE"/>
        </w:rPr>
        <w:t>[</w:t>
      </w:r>
      <w:r>
        <w:rPr>
          <w:rFonts w:eastAsia="Times New Roman" w:cs="Times New Roman"/>
          <w:i/>
          <w:color w:val="000000"/>
          <w:sz w:val="24"/>
          <w:szCs w:val="24"/>
          <w:highlight w:val="yellow"/>
          <w:lang w:eastAsia="de-DE"/>
        </w:rPr>
        <w:t>Anpassung an die</w:t>
      </w:r>
      <w:r w:rsidRPr="00E44224">
        <w:rPr>
          <w:rFonts w:eastAsia="Times New Roman" w:cs="Times New Roman"/>
          <w:i/>
          <w:color w:val="000000"/>
          <w:sz w:val="24"/>
          <w:szCs w:val="24"/>
          <w:highlight w:val="yellow"/>
          <w:lang w:eastAsia="de-DE"/>
        </w:rPr>
        <w:t xml:space="preserve"> </w:t>
      </w:r>
      <w:r>
        <w:rPr>
          <w:rFonts w:eastAsia="Times New Roman" w:cs="Times New Roman"/>
          <w:i/>
          <w:color w:val="000000"/>
          <w:sz w:val="24"/>
          <w:szCs w:val="24"/>
          <w:highlight w:val="yellow"/>
          <w:lang w:eastAsia="de-DE"/>
        </w:rPr>
        <w:t xml:space="preserve">jeweils </w:t>
      </w:r>
      <w:r w:rsidRPr="00E44224">
        <w:rPr>
          <w:rFonts w:eastAsia="Times New Roman" w:cs="Times New Roman"/>
          <w:i/>
          <w:color w:val="000000"/>
          <w:sz w:val="24"/>
          <w:szCs w:val="24"/>
          <w:highlight w:val="yellow"/>
          <w:lang w:eastAsia="de-DE"/>
        </w:rPr>
        <w:t>konkreten PVE-individuellen Angebote. ZB. „Unsere PVE legt neben der hausärztlichen Grundversorgung Ihre Schwerpunkte auf: …“</w:t>
      </w:r>
      <w:r>
        <w:rPr>
          <w:rFonts w:eastAsia="Times New Roman" w:cs="Times New Roman"/>
          <w:color w:val="000000"/>
          <w:sz w:val="24"/>
          <w:szCs w:val="24"/>
          <w:lang w:eastAsia="de-DE"/>
        </w:rPr>
        <w:t>]</w:t>
      </w:r>
    </w:p>
    <w:p w14:paraId="0E9F31B1" w14:textId="77777777" w:rsidR="004F27B8" w:rsidRPr="00631611" w:rsidRDefault="00A73DC2">
      <w:pPr>
        <w:spacing w:after="200" w:line="252" w:lineRule="auto"/>
        <w:jc w:val="both"/>
        <w:rPr>
          <w:rFonts w:eastAsia="Times New Roman" w:cs="Times New Roman"/>
          <w:color w:val="000000"/>
          <w:sz w:val="24"/>
          <w:szCs w:val="24"/>
          <w:lang w:eastAsia="de-DE"/>
        </w:rPr>
      </w:pPr>
      <w:r>
        <w:rPr>
          <w:sz w:val="24"/>
        </w:rPr>
        <w:t xml:space="preserve">Die Teamarbeit erleichtert unseren täglichen Arbeitsablauf und bietet </w:t>
      </w:r>
      <w:r w:rsidR="00F4286F">
        <w:rPr>
          <w:sz w:val="24"/>
        </w:rPr>
        <w:t>zahlreiche</w:t>
      </w:r>
      <w:r>
        <w:rPr>
          <w:sz w:val="24"/>
        </w:rPr>
        <w:t xml:space="preserve"> Vorteile. Vor allem </w:t>
      </w:r>
      <w:r>
        <w:rPr>
          <w:rFonts w:eastAsia="Times New Roman" w:cs="Times New Roman"/>
          <w:color w:val="000000"/>
          <w:sz w:val="24"/>
          <w:szCs w:val="24"/>
          <w:lang w:eastAsia="de-DE"/>
        </w:rPr>
        <w:t xml:space="preserve">können wir </w:t>
      </w:r>
      <w:r w:rsidR="002003F3">
        <w:rPr>
          <w:rFonts w:eastAsia="Times New Roman" w:cs="Times New Roman"/>
          <w:color w:val="000000"/>
          <w:sz w:val="24"/>
          <w:szCs w:val="24"/>
          <w:lang w:eastAsia="de-DE"/>
        </w:rPr>
        <w:t xml:space="preserve">unsere Angebote </w:t>
      </w:r>
      <w:r w:rsidR="000F6F9F" w:rsidRPr="00631611">
        <w:rPr>
          <w:rFonts w:eastAsia="Times New Roman" w:cs="Times New Roman"/>
          <w:color w:val="000000"/>
          <w:sz w:val="24"/>
          <w:szCs w:val="24"/>
          <w:lang w:eastAsia="de-DE"/>
        </w:rPr>
        <w:t xml:space="preserve">mit </w:t>
      </w:r>
      <w:r w:rsidR="000F6F9F">
        <w:rPr>
          <w:rFonts w:eastAsia="Times New Roman" w:cs="Times New Roman"/>
          <w:color w:val="000000"/>
          <w:sz w:val="24"/>
          <w:szCs w:val="24"/>
          <w:lang w:eastAsia="de-DE"/>
        </w:rPr>
        <w:t>erweiterten</w:t>
      </w:r>
      <w:r w:rsidR="000F6F9F" w:rsidRPr="00631611">
        <w:rPr>
          <w:rFonts w:eastAsia="Times New Roman" w:cs="Times New Roman"/>
          <w:color w:val="000000"/>
          <w:sz w:val="24"/>
          <w:szCs w:val="24"/>
          <w:lang w:eastAsia="de-DE"/>
        </w:rPr>
        <w:t xml:space="preserve"> Öffnungszeiten </w:t>
      </w:r>
      <w:r w:rsidR="002003F3">
        <w:rPr>
          <w:rFonts w:eastAsia="Times New Roman" w:cs="Times New Roman"/>
          <w:color w:val="000000"/>
          <w:sz w:val="24"/>
          <w:szCs w:val="24"/>
          <w:lang w:eastAsia="de-DE"/>
        </w:rPr>
        <w:t xml:space="preserve">wohnortnahe </w:t>
      </w:r>
      <w:r>
        <w:rPr>
          <w:rFonts w:eastAsia="Times New Roman" w:cs="Times New Roman"/>
          <w:color w:val="000000"/>
          <w:sz w:val="24"/>
          <w:szCs w:val="24"/>
          <w:lang w:eastAsia="de-DE"/>
        </w:rPr>
        <w:t>zur Verfügung stellen und uns</w:t>
      </w:r>
      <w:r w:rsidR="000D02F6">
        <w:rPr>
          <w:rFonts w:eastAsia="Times New Roman" w:cs="Times New Roman"/>
          <w:color w:val="000000"/>
          <w:sz w:val="24"/>
          <w:szCs w:val="24"/>
          <w:lang w:eastAsia="de-DE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de-DE"/>
        </w:rPr>
        <w:t xml:space="preserve">daher </w:t>
      </w:r>
      <w:r w:rsidR="000D02F6">
        <w:rPr>
          <w:rFonts w:eastAsia="Times New Roman" w:cs="Times New Roman"/>
          <w:color w:val="000000"/>
          <w:sz w:val="24"/>
          <w:szCs w:val="24"/>
          <w:lang w:eastAsia="de-DE"/>
        </w:rPr>
        <w:t>ausreichend</w:t>
      </w:r>
      <w:r w:rsidR="00FF4389">
        <w:rPr>
          <w:rFonts w:eastAsia="Times New Roman" w:cs="Times New Roman"/>
          <w:color w:val="000000"/>
          <w:sz w:val="24"/>
          <w:szCs w:val="24"/>
          <w:lang w:eastAsia="de-DE"/>
        </w:rPr>
        <w:t xml:space="preserve"> </w:t>
      </w:r>
      <w:r w:rsidR="00901B73">
        <w:rPr>
          <w:rFonts w:eastAsia="Times New Roman" w:cs="Times New Roman"/>
          <w:color w:val="000000"/>
          <w:sz w:val="24"/>
          <w:szCs w:val="24"/>
          <w:lang w:eastAsia="de-DE"/>
        </w:rPr>
        <w:t>Zeit</w:t>
      </w:r>
      <w:r w:rsidR="000D02F6" w:rsidRPr="00631611">
        <w:rPr>
          <w:rFonts w:eastAsia="Times New Roman" w:cs="Times New Roman"/>
          <w:color w:val="000000"/>
          <w:sz w:val="24"/>
          <w:szCs w:val="24"/>
          <w:lang w:eastAsia="de-DE"/>
        </w:rPr>
        <w:t xml:space="preserve"> für </w:t>
      </w:r>
      <w:r>
        <w:rPr>
          <w:rFonts w:eastAsia="Times New Roman" w:cs="Times New Roman"/>
          <w:color w:val="000000"/>
          <w:sz w:val="24"/>
          <w:szCs w:val="24"/>
          <w:lang w:eastAsia="de-DE"/>
        </w:rPr>
        <w:t>die</w:t>
      </w:r>
      <w:r w:rsidR="000D02F6" w:rsidRPr="00631611">
        <w:rPr>
          <w:rFonts w:eastAsia="Times New Roman" w:cs="Times New Roman"/>
          <w:color w:val="000000"/>
          <w:sz w:val="24"/>
          <w:szCs w:val="24"/>
          <w:lang w:eastAsia="de-DE"/>
        </w:rPr>
        <w:t xml:space="preserve"> persö</w:t>
      </w:r>
      <w:r w:rsidR="000D02F6">
        <w:rPr>
          <w:rFonts w:eastAsia="Times New Roman" w:cs="Times New Roman"/>
          <w:color w:val="000000"/>
          <w:sz w:val="24"/>
          <w:szCs w:val="24"/>
          <w:lang w:eastAsia="de-DE"/>
        </w:rPr>
        <w:t xml:space="preserve">nliche </w:t>
      </w:r>
      <w:r w:rsidR="000D02F6" w:rsidRPr="00631611">
        <w:rPr>
          <w:rFonts w:eastAsia="Times New Roman" w:cs="Times New Roman"/>
          <w:color w:val="000000"/>
          <w:sz w:val="24"/>
          <w:szCs w:val="24"/>
          <w:lang w:eastAsia="de-DE"/>
        </w:rPr>
        <w:t xml:space="preserve">Betreuung </w:t>
      </w:r>
      <w:r>
        <w:rPr>
          <w:sz w:val="24"/>
        </w:rPr>
        <w:t>der Patientinnen und Patienten</w:t>
      </w:r>
      <w:r>
        <w:rPr>
          <w:rFonts w:eastAsia="Times New Roman" w:cs="Times New Roman"/>
          <w:color w:val="000000"/>
          <w:sz w:val="24"/>
          <w:szCs w:val="24"/>
          <w:lang w:eastAsia="de-DE"/>
        </w:rPr>
        <w:t xml:space="preserve"> </w:t>
      </w:r>
      <w:r w:rsidR="000D02F6">
        <w:rPr>
          <w:rFonts w:eastAsia="Times New Roman" w:cs="Times New Roman"/>
          <w:color w:val="000000"/>
          <w:sz w:val="24"/>
          <w:szCs w:val="24"/>
          <w:lang w:eastAsia="de-DE"/>
        </w:rPr>
        <w:t>nehmen</w:t>
      </w:r>
      <w:r w:rsidR="004F27B8" w:rsidRPr="00631611">
        <w:rPr>
          <w:rFonts w:eastAsia="Times New Roman" w:cs="Times New Roman"/>
          <w:color w:val="000000"/>
          <w:sz w:val="24"/>
          <w:szCs w:val="24"/>
          <w:lang w:eastAsia="de-DE"/>
        </w:rPr>
        <w:t>.</w:t>
      </w:r>
    </w:p>
    <w:p w14:paraId="0C42098D" w14:textId="7428FC21" w:rsidR="00E44224" w:rsidRDefault="00FF4389" w:rsidP="00954DB1">
      <w:pPr>
        <w:spacing w:after="200" w:line="252" w:lineRule="auto"/>
        <w:jc w:val="both"/>
        <w:rPr>
          <w:rFonts w:eastAsia="Times New Roman" w:cs="Times New Roman"/>
          <w:i/>
          <w:color w:val="000000"/>
          <w:sz w:val="24"/>
          <w:szCs w:val="24"/>
          <w:lang w:eastAsia="de-DE"/>
        </w:rPr>
      </w:pPr>
      <w:r>
        <w:rPr>
          <w:rFonts w:eastAsia="Times New Roman" w:cs="Times New Roman"/>
          <w:i/>
          <w:color w:val="000000"/>
          <w:sz w:val="24"/>
          <w:szCs w:val="24"/>
          <w:highlight w:val="yellow"/>
          <w:lang w:eastAsia="de-DE"/>
        </w:rPr>
        <w:t>Wir freuen uns, Sie in unserer Primärversorgungseinheit begrüßen zu dürfen.</w:t>
      </w:r>
    </w:p>
    <w:p w14:paraId="635D7FFD" w14:textId="1A0D605D" w:rsidR="0054423E" w:rsidRDefault="0054423E" w:rsidP="00954DB1">
      <w:pPr>
        <w:spacing w:after="200" w:line="252" w:lineRule="auto"/>
        <w:jc w:val="both"/>
        <w:rPr>
          <w:rFonts w:eastAsia="Times New Roman" w:cs="Times New Roman"/>
          <w:color w:val="000000"/>
          <w:sz w:val="24"/>
          <w:szCs w:val="24"/>
          <w:lang w:eastAsia="de-DE"/>
        </w:rPr>
      </w:pPr>
    </w:p>
    <w:p w14:paraId="0E3681C4" w14:textId="5C1CF599" w:rsidR="0054423E" w:rsidRDefault="0054423E" w:rsidP="00954DB1">
      <w:pPr>
        <w:spacing w:after="200" w:line="252" w:lineRule="auto"/>
        <w:jc w:val="both"/>
        <w:rPr>
          <w:rFonts w:eastAsia="Times New Roman" w:cs="Times New Roman"/>
          <w:color w:val="000000"/>
          <w:sz w:val="24"/>
          <w:szCs w:val="24"/>
          <w:lang w:eastAsia="de-DE"/>
        </w:rPr>
      </w:pPr>
    </w:p>
    <w:p w14:paraId="51FC46D9" w14:textId="77777777" w:rsidR="0054423E" w:rsidRDefault="0054423E" w:rsidP="00954DB1">
      <w:pPr>
        <w:spacing w:after="200" w:line="252" w:lineRule="auto"/>
        <w:jc w:val="both"/>
        <w:rPr>
          <w:rFonts w:eastAsia="Times New Roman" w:cs="Times New Roman"/>
          <w:color w:val="000000"/>
          <w:sz w:val="24"/>
          <w:szCs w:val="24"/>
          <w:lang w:eastAsia="de-DE"/>
        </w:rPr>
        <w:sectPr w:rsidR="0054423E" w:rsidSect="008F4722">
          <w:pgSz w:w="11906" w:h="16838"/>
          <w:pgMar w:top="1418" w:right="1417" w:bottom="1418" w:left="1417" w:header="708" w:footer="708" w:gutter="0"/>
          <w:cols w:space="708"/>
          <w:docGrid w:linePitch="360"/>
        </w:sectPr>
      </w:pPr>
    </w:p>
    <w:p w14:paraId="5E06CDAA" w14:textId="2BF72282" w:rsidR="0054423E" w:rsidRPr="00631611" w:rsidRDefault="0054423E" w:rsidP="00954DB1">
      <w:pPr>
        <w:spacing w:after="200" w:line="252" w:lineRule="auto"/>
        <w:jc w:val="both"/>
        <w:rPr>
          <w:rFonts w:eastAsia="Times New Roman" w:cs="Times New Roman"/>
          <w:color w:val="000000"/>
          <w:sz w:val="24"/>
          <w:szCs w:val="24"/>
          <w:lang w:eastAsia="de-DE"/>
        </w:rPr>
      </w:pPr>
      <w:r w:rsidRPr="0054423E">
        <w:rPr>
          <w:rFonts w:eastAsia="Times New Roman" w:cs="Times New Roman"/>
          <w:noProof/>
          <w:color w:val="000000"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7456" behindDoc="1" locked="0" layoutInCell="1" allowOverlap="1" wp14:anchorId="2AD20A83" wp14:editId="0343E404">
            <wp:simplePos x="0" y="0"/>
            <wp:positionH relativeFrom="column">
              <wp:posOffset>-452120</wp:posOffset>
            </wp:positionH>
            <wp:positionV relativeFrom="paragraph">
              <wp:posOffset>6590030</wp:posOffset>
            </wp:positionV>
            <wp:extent cx="4448175" cy="1005840"/>
            <wp:effectExtent l="0" t="0" r="0" b="0"/>
            <wp:wrapNone/>
            <wp:docPr id="167" name="Grafik 1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Grafik 1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23E">
        <w:rPr>
          <w:rFonts w:eastAsia="Times New Roman" w:cs="Times New Roman"/>
          <w:noProof/>
          <w:color w:val="000000"/>
          <w:sz w:val="24"/>
          <w:szCs w:val="24"/>
          <w:lang w:eastAsia="de-DE"/>
        </w:rPr>
        <w:drawing>
          <wp:anchor distT="0" distB="0" distL="114300" distR="114300" simplePos="0" relativeHeight="251666432" behindDoc="1" locked="0" layoutInCell="1" allowOverlap="1" wp14:anchorId="4EA1D9A4" wp14:editId="4692A800">
            <wp:simplePos x="0" y="0"/>
            <wp:positionH relativeFrom="column">
              <wp:posOffset>4980940</wp:posOffset>
            </wp:positionH>
            <wp:positionV relativeFrom="paragraph">
              <wp:posOffset>8372475</wp:posOffset>
            </wp:positionV>
            <wp:extent cx="1492250" cy="408305"/>
            <wp:effectExtent l="0" t="0" r="6350" b="0"/>
            <wp:wrapNone/>
            <wp:docPr id="164" name="Grafik 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Grafik 1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23E">
        <w:rPr>
          <w:rFonts w:eastAsia="Times New Roman" w:cs="Times New Roman"/>
          <w:noProof/>
          <w:color w:val="000000"/>
          <w:sz w:val="24"/>
          <w:szCs w:val="24"/>
          <w:lang w:eastAsia="de-DE"/>
        </w:rPr>
        <w:drawing>
          <wp:anchor distT="0" distB="0" distL="114300" distR="114300" simplePos="0" relativeHeight="251665408" behindDoc="1" locked="0" layoutInCell="1" allowOverlap="1" wp14:anchorId="3E5F3655" wp14:editId="1BAC9311">
            <wp:simplePos x="0" y="0"/>
            <wp:positionH relativeFrom="column">
              <wp:posOffset>3173095</wp:posOffset>
            </wp:positionH>
            <wp:positionV relativeFrom="paragraph">
              <wp:posOffset>8372475</wp:posOffset>
            </wp:positionV>
            <wp:extent cx="1611630" cy="415290"/>
            <wp:effectExtent l="0" t="0" r="0" b="3810"/>
            <wp:wrapNone/>
            <wp:docPr id="163" name="Grafik 1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Grafik 1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23E">
        <w:rPr>
          <w:rFonts w:eastAsia="Times New Roman" w:cs="Times New Roman"/>
          <w:noProof/>
          <w:color w:val="000000"/>
          <w:sz w:val="24"/>
          <w:szCs w:val="24"/>
          <w:lang w:eastAsia="de-DE"/>
        </w:rPr>
        <w:drawing>
          <wp:anchor distT="0" distB="0" distL="114300" distR="114300" simplePos="0" relativeHeight="251664384" behindDoc="1" locked="0" layoutInCell="1" allowOverlap="1" wp14:anchorId="7C793611" wp14:editId="33A9FF1C">
            <wp:simplePos x="0" y="0"/>
            <wp:positionH relativeFrom="column">
              <wp:posOffset>1282065</wp:posOffset>
            </wp:positionH>
            <wp:positionV relativeFrom="paragraph">
              <wp:posOffset>8436610</wp:posOffset>
            </wp:positionV>
            <wp:extent cx="1570355" cy="294005"/>
            <wp:effectExtent l="0" t="0" r="4445" b="0"/>
            <wp:wrapNone/>
            <wp:docPr id="162" name="Grafik 1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Grafik 1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23E">
        <w:rPr>
          <w:rFonts w:eastAsia="Times New Roman" w:cs="Times New Roman"/>
          <w:noProof/>
          <w:color w:val="000000"/>
          <w:sz w:val="24"/>
          <w:szCs w:val="24"/>
          <w:lang w:eastAsia="de-DE"/>
        </w:rPr>
        <w:drawing>
          <wp:anchor distT="0" distB="0" distL="114300" distR="114300" simplePos="0" relativeHeight="251663360" behindDoc="1" locked="0" layoutInCell="1" allowOverlap="1" wp14:anchorId="34F068B2" wp14:editId="4E56F460">
            <wp:simplePos x="0" y="0"/>
            <wp:positionH relativeFrom="column">
              <wp:posOffset>-5972175</wp:posOffset>
            </wp:positionH>
            <wp:positionV relativeFrom="paragraph">
              <wp:posOffset>-1810385</wp:posOffset>
            </wp:positionV>
            <wp:extent cx="8229600" cy="11686540"/>
            <wp:effectExtent l="0" t="0" r="0" b="0"/>
            <wp:wrapNone/>
            <wp:docPr id="161" name="Grafik 1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Grafik 1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alphaModFix amt="7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16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423E" w:rsidRPr="00631611" w:rsidSect="008F4722">
      <w:headerReference w:type="default" r:id="rId15"/>
      <w:pgSz w:w="11906" w:h="16838"/>
      <w:pgMar w:top="1418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800AC6" w14:textId="77777777" w:rsidR="00516214" w:rsidRDefault="00516214" w:rsidP="003E74E6">
      <w:pPr>
        <w:spacing w:after="0" w:line="240" w:lineRule="auto"/>
      </w:pPr>
      <w:r>
        <w:separator/>
      </w:r>
    </w:p>
  </w:endnote>
  <w:endnote w:type="continuationSeparator" w:id="0">
    <w:p w14:paraId="573622E2" w14:textId="77777777" w:rsidR="00516214" w:rsidRDefault="00516214" w:rsidP="003E7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752D2E" w14:textId="77777777" w:rsidR="00516214" w:rsidRDefault="00516214" w:rsidP="003E74E6">
      <w:pPr>
        <w:spacing w:after="0" w:line="240" w:lineRule="auto"/>
      </w:pPr>
      <w:r>
        <w:separator/>
      </w:r>
    </w:p>
  </w:footnote>
  <w:footnote w:type="continuationSeparator" w:id="0">
    <w:p w14:paraId="0CCF6CFE" w14:textId="77777777" w:rsidR="00516214" w:rsidRDefault="00516214" w:rsidP="003E7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3596F" w14:textId="77777777" w:rsidR="006B0055" w:rsidRPr="00AA2CFE" w:rsidRDefault="006B0055">
    <w:pPr>
      <w:pStyle w:val="Kopfzeile"/>
      <w:rPr>
        <w:color w:val="BFBFBF" w:themeColor="background1" w:themeShade="BF"/>
        <w:sz w:val="18"/>
        <w:szCs w:val="18"/>
      </w:rPr>
    </w:pPr>
    <w:r w:rsidRPr="00AA2CFE">
      <w:rPr>
        <w:noProof/>
        <w:color w:val="BFBFBF" w:themeColor="background1" w:themeShade="BF"/>
        <w:sz w:val="18"/>
        <w:szCs w:val="18"/>
        <w:lang w:eastAsia="de-AT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93DDA80" wp14:editId="2E943F3A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color w:val="BFBFBF" w:themeColor="background1" w:themeShade="BF"/>
                              <w:lang w:val="en-US"/>
                            </w:r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1ECCB0C4" w14:textId="77777777" w:rsidR="006B0055" w:rsidRPr="00AD789B" w:rsidRDefault="006B0055" w:rsidP="00AD789B">
                              <w:pPr>
                                <w:spacing w:after="0" w:line="240" w:lineRule="auto"/>
                                <w:rPr>
                                  <w:color w:val="BFBFBF" w:themeColor="background1" w:themeShade="BF"/>
                                  <w:lang w:val="en-US"/>
                                </w:rPr>
                              </w:pPr>
                              <w:r w:rsidRPr="00AD789B">
                                <w:rPr>
                                  <w:color w:val="BFBFBF" w:themeColor="background1" w:themeShade="BF"/>
                                  <w:lang w:val="en-US"/>
                                </w:rPr>
                                <w:t>START-UP SERVICES FOR PRIMARY HEALTH CARE UNITS</w:t>
                              </w:r>
                              <w:r>
                                <w:rPr>
                                  <w:color w:val="BFBFBF" w:themeColor="background1" w:themeShade="BF"/>
                                  <w:lang w:val="en-US"/>
                                </w:rPr>
                                <w:t xml:space="preserve"> </w:t>
                              </w:r>
                              <w:r w:rsidRPr="00AD789B">
                                <w:rPr>
                                  <w:color w:val="BFBFBF" w:themeColor="background1" w:themeShade="BF"/>
                                  <w:lang w:val="en-US"/>
                                </w:rPr>
                                <w:t>(SRSS/SC2019/021)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3DDA80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7" type="#_x0000_t202" alt="&quot;&quot;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" o:allowincell="f" filled="f" stroked="f">
              <v:textbox style="mso-fit-shape-to-text:t" inset=",0,,0">
                <w:txbxContent>
                  <w:sdt>
                    <w:sdtPr>
                      <w:rPr>
                        <w:color w:val="BFBFBF" w:themeColor="background1" w:themeShade="BF"/>
                        <w:lang w:val="en-US"/>
                      </w:r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1ECCB0C4" w14:textId="77777777" w:rsidR="006B0055" w:rsidRPr="00AD789B" w:rsidRDefault="006B0055" w:rsidP="00AD789B">
                        <w:pPr>
                          <w:spacing w:after="0" w:line="240" w:lineRule="auto"/>
                          <w:rPr>
                            <w:color w:val="BFBFBF" w:themeColor="background1" w:themeShade="BF"/>
                            <w:lang w:val="en-US"/>
                          </w:rPr>
                        </w:pPr>
                        <w:r w:rsidRPr="00AD789B">
                          <w:rPr>
                            <w:color w:val="BFBFBF" w:themeColor="background1" w:themeShade="BF"/>
                            <w:lang w:val="en-US"/>
                          </w:rPr>
                          <w:t>START-UP SERVICES FOR PRIMARY HEALTH CARE UNITS</w:t>
                        </w:r>
                        <w:r>
                          <w:rPr>
                            <w:color w:val="BFBFBF" w:themeColor="background1" w:themeShade="BF"/>
                            <w:lang w:val="en-US"/>
                          </w:rPr>
                          <w:t xml:space="preserve"> </w:t>
                        </w:r>
                        <w:r w:rsidRPr="00AD789B">
                          <w:rPr>
                            <w:color w:val="BFBFBF" w:themeColor="background1" w:themeShade="BF"/>
                            <w:lang w:val="en-US"/>
                          </w:rPr>
                          <w:t>(SRSS/SC2019/021)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AA2CFE">
      <w:rPr>
        <w:noProof/>
        <w:color w:val="BFBFBF" w:themeColor="background1" w:themeShade="BF"/>
        <w:sz w:val="18"/>
        <w:szCs w:val="18"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4755B0F" wp14:editId="084A5AB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814789A" w14:textId="77777777" w:rsidR="006B0055" w:rsidRDefault="006B0055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C00C7E">
                            <w:fldChar w:fldCharType="begin"/>
                          </w:r>
                          <w:r w:rsidRPr="00C00C7E">
                            <w:instrText xml:space="preserve"> PAGE   \* MERGEFORMAT </w:instrText>
                          </w:r>
                          <w:r w:rsidRPr="00C00C7E">
                            <w:fldChar w:fldCharType="separate"/>
                          </w:r>
                          <w:r w:rsidR="00334195" w:rsidRPr="00C00C7E">
                            <w:rPr>
                              <w:noProof/>
                            </w:rPr>
                            <w:t>1</w:t>
                          </w:r>
                          <w:r w:rsidRPr="00C00C7E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755B0F" id="Text Box 219" o:spid="_x0000_s1028" type="#_x0000_t202" alt="&quot;&quot;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5814789A" w14:textId="77777777" w:rsidR="006B0055" w:rsidRDefault="006B0055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 w:rsidRPr="00C00C7E">
                      <w:fldChar w:fldCharType="begin"/>
                    </w:r>
                    <w:r w:rsidRPr="00C00C7E">
                      <w:instrText xml:space="preserve"> PAGE   \* MERGEFORMAT </w:instrText>
                    </w:r>
                    <w:r w:rsidRPr="00C00C7E">
                      <w:fldChar w:fldCharType="separate"/>
                    </w:r>
                    <w:r w:rsidR="00334195" w:rsidRPr="00C00C7E">
                      <w:rPr>
                        <w:noProof/>
                      </w:rPr>
                      <w:t>1</w:t>
                    </w:r>
                    <w:r w:rsidRPr="00C00C7E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86D3E" w14:textId="3FB8F68B" w:rsidR="0054423E" w:rsidRPr="00AA2CFE" w:rsidRDefault="0054423E">
    <w:pPr>
      <w:pStyle w:val="Kopfzeile"/>
      <w:rPr>
        <w:color w:val="BFBFBF" w:themeColor="background1" w:themeShade="B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846216"/>
    <w:multiLevelType w:val="multilevel"/>
    <w:tmpl w:val="1AC8C490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pStyle w:val="2Ebene"/>
      <w:lvlText w:val="%1.%2."/>
      <w:lvlJc w:val="left"/>
      <w:pPr>
        <w:ind w:left="792" w:hanging="432"/>
      </w:pPr>
    </w:lvl>
    <w:lvl w:ilvl="2">
      <w:start w:val="1"/>
      <w:numFmt w:val="decimal"/>
      <w:pStyle w:val="3Ebene"/>
      <w:lvlText w:val="%1.%2.%3."/>
      <w:lvlJc w:val="left"/>
      <w:pPr>
        <w:ind w:left="1224" w:hanging="504"/>
      </w:pPr>
    </w:lvl>
    <w:lvl w:ilvl="3">
      <w:start w:val="1"/>
      <w:numFmt w:val="decimal"/>
      <w:pStyle w:val="4Ebene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0C574DF"/>
    <w:multiLevelType w:val="hybridMultilevel"/>
    <w:tmpl w:val="A808E90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D02194C"/>
    <w:multiLevelType w:val="hybridMultilevel"/>
    <w:tmpl w:val="33FEE8DE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50AC5112">
      <w:numFmt w:val="bullet"/>
      <w:lvlText w:val=""/>
      <w:lvlJc w:val="left"/>
      <w:pPr>
        <w:ind w:left="3600" w:hanging="360"/>
      </w:pPr>
      <w:rPr>
        <w:rFonts w:ascii="Wingdings" w:eastAsiaTheme="minorHAnsi" w:hAnsi="Wingdings" w:cstheme="minorBidi" w:hint="default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E0A02"/>
    <w:multiLevelType w:val="hybridMultilevel"/>
    <w:tmpl w:val="BF1E799A"/>
    <w:lvl w:ilvl="0" w:tplc="C262CA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BA1"/>
    <w:rsid w:val="00015572"/>
    <w:rsid w:val="00026B28"/>
    <w:rsid w:val="00040301"/>
    <w:rsid w:val="0006206A"/>
    <w:rsid w:val="00062951"/>
    <w:rsid w:val="0007550B"/>
    <w:rsid w:val="000D02F6"/>
    <w:rsid w:val="000E4403"/>
    <w:rsid w:val="000F6F9F"/>
    <w:rsid w:val="0010179E"/>
    <w:rsid w:val="00136070"/>
    <w:rsid w:val="00163ACE"/>
    <w:rsid w:val="00174F4A"/>
    <w:rsid w:val="00184BFC"/>
    <w:rsid w:val="001907D6"/>
    <w:rsid w:val="001B22CC"/>
    <w:rsid w:val="001C0B04"/>
    <w:rsid w:val="001D5652"/>
    <w:rsid w:val="001E2EEC"/>
    <w:rsid w:val="001E7760"/>
    <w:rsid w:val="001F2190"/>
    <w:rsid w:val="002003F3"/>
    <w:rsid w:val="00203250"/>
    <w:rsid w:val="002052E8"/>
    <w:rsid w:val="00214A3D"/>
    <w:rsid w:val="002343E7"/>
    <w:rsid w:val="00246F1A"/>
    <w:rsid w:val="0025295F"/>
    <w:rsid w:val="00273482"/>
    <w:rsid w:val="00276038"/>
    <w:rsid w:val="00284DC8"/>
    <w:rsid w:val="00287A7C"/>
    <w:rsid w:val="00294145"/>
    <w:rsid w:val="00295441"/>
    <w:rsid w:val="002C217A"/>
    <w:rsid w:val="002C3A4F"/>
    <w:rsid w:val="002F0351"/>
    <w:rsid w:val="00310D1A"/>
    <w:rsid w:val="00324E7C"/>
    <w:rsid w:val="00334195"/>
    <w:rsid w:val="00347C18"/>
    <w:rsid w:val="00356643"/>
    <w:rsid w:val="003606F0"/>
    <w:rsid w:val="003617A0"/>
    <w:rsid w:val="0037147C"/>
    <w:rsid w:val="00383F31"/>
    <w:rsid w:val="003A241A"/>
    <w:rsid w:val="003A67C8"/>
    <w:rsid w:val="003B4FBF"/>
    <w:rsid w:val="003E74E6"/>
    <w:rsid w:val="003F3D1F"/>
    <w:rsid w:val="003F6B3E"/>
    <w:rsid w:val="00403FDC"/>
    <w:rsid w:val="00434022"/>
    <w:rsid w:val="00464193"/>
    <w:rsid w:val="00464DA8"/>
    <w:rsid w:val="004861FC"/>
    <w:rsid w:val="004964A1"/>
    <w:rsid w:val="004A32D2"/>
    <w:rsid w:val="004B31F2"/>
    <w:rsid w:val="004E280F"/>
    <w:rsid w:val="004F130F"/>
    <w:rsid w:val="004F27B8"/>
    <w:rsid w:val="004F59DE"/>
    <w:rsid w:val="00515195"/>
    <w:rsid w:val="00516214"/>
    <w:rsid w:val="00522BDD"/>
    <w:rsid w:val="0054423E"/>
    <w:rsid w:val="00563C0E"/>
    <w:rsid w:val="0056792D"/>
    <w:rsid w:val="0057209B"/>
    <w:rsid w:val="00582A06"/>
    <w:rsid w:val="00587C92"/>
    <w:rsid w:val="00587FE5"/>
    <w:rsid w:val="005A5EB0"/>
    <w:rsid w:val="005A7A4F"/>
    <w:rsid w:val="005A7EB3"/>
    <w:rsid w:val="005C20B7"/>
    <w:rsid w:val="005C6306"/>
    <w:rsid w:val="005D205F"/>
    <w:rsid w:val="005E7E5C"/>
    <w:rsid w:val="0061254A"/>
    <w:rsid w:val="00631611"/>
    <w:rsid w:val="00636FDA"/>
    <w:rsid w:val="00644750"/>
    <w:rsid w:val="006551D9"/>
    <w:rsid w:val="006578AC"/>
    <w:rsid w:val="00682629"/>
    <w:rsid w:val="00684B73"/>
    <w:rsid w:val="00692068"/>
    <w:rsid w:val="006B0055"/>
    <w:rsid w:val="006B3C93"/>
    <w:rsid w:val="006C4EAD"/>
    <w:rsid w:val="006C5937"/>
    <w:rsid w:val="006E1AA6"/>
    <w:rsid w:val="006F0EA1"/>
    <w:rsid w:val="006F3F33"/>
    <w:rsid w:val="00703A3D"/>
    <w:rsid w:val="007357F0"/>
    <w:rsid w:val="007B0C5F"/>
    <w:rsid w:val="007B38C0"/>
    <w:rsid w:val="007B748B"/>
    <w:rsid w:val="007B7DBB"/>
    <w:rsid w:val="007D20CB"/>
    <w:rsid w:val="007F0444"/>
    <w:rsid w:val="007F26ED"/>
    <w:rsid w:val="00800B1C"/>
    <w:rsid w:val="00811951"/>
    <w:rsid w:val="00820ABC"/>
    <w:rsid w:val="00822A42"/>
    <w:rsid w:val="008248E8"/>
    <w:rsid w:val="00870256"/>
    <w:rsid w:val="0088619F"/>
    <w:rsid w:val="00886553"/>
    <w:rsid w:val="00896BCD"/>
    <w:rsid w:val="008B0DB3"/>
    <w:rsid w:val="008B7AA7"/>
    <w:rsid w:val="008E238D"/>
    <w:rsid w:val="008E3E55"/>
    <w:rsid w:val="008F42CA"/>
    <w:rsid w:val="008F4722"/>
    <w:rsid w:val="00901B73"/>
    <w:rsid w:val="009314F0"/>
    <w:rsid w:val="00954DB1"/>
    <w:rsid w:val="009556B1"/>
    <w:rsid w:val="00981486"/>
    <w:rsid w:val="009928B0"/>
    <w:rsid w:val="00A06F5D"/>
    <w:rsid w:val="00A1221E"/>
    <w:rsid w:val="00A169A4"/>
    <w:rsid w:val="00A17E70"/>
    <w:rsid w:val="00A244CA"/>
    <w:rsid w:val="00A34E45"/>
    <w:rsid w:val="00A73DC2"/>
    <w:rsid w:val="00A81BFB"/>
    <w:rsid w:val="00AA2CFE"/>
    <w:rsid w:val="00AD789B"/>
    <w:rsid w:val="00AE034C"/>
    <w:rsid w:val="00AE2EBF"/>
    <w:rsid w:val="00B038B9"/>
    <w:rsid w:val="00B0725B"/>
    <w:rsid w:val="00B0763A"/>
    <w:rsid w:val="00B2727C"/>
    <w:rsid w:val="00B312E5"/>
    <w:rsid w:val="00B3667C"/>
    <w:rsid w:val="00B53F87"/>
    <w:rsid w:val="00B6688C"/>
    <w:rsid w:val="00B91E1D"/>
    <w:rsid w:val="00B9391B"/>
    <w:rsid w:val="00BB693B"/>
    <w:rsid w:val="00BD4116"/>
    <w:rsid w:val="00BD55AF"/>
    <w:rsid w:val="00C00C7E"/>
    <w:rsid w:val="00C0627B"/>
    <w:rsid w:val="00C35B38"/>
    <w:rsid w:val="00C469CB"/>
    <w:rsid w:val="00C513DD"/>
    <w:rsid w:val="00C55BA1"/>
    <w:rsid w:val="00C71272"/>
    <w:rsid w:val="00CA1A19"/>
    <w:rsid w:val="00CC5093"/>
    <w:rsid w:val="00CE01B3"/>
    <w:rsid w:val="00D13E71"/>
    <w:rsid w:val="00D15187"/>
    <w:rsid w:val="00D2565E"/>
    <w:rsid w:val="00D34B83"/>
    <w:rsid w:val="00D86200"/>
    <w:rsid w:val="00DA78E0"/>
    <w:rsid w:val="00DC1E83"/>
    <w:rsid w:val="00DD5062"/>
    <w:rsid w:val="00DF109E"/>
    <w:rsid w:val="00E306C6"/>
    <w:rsid w:val="00E44224"/>
    <w:rsid w:val="00E53ACD"/>
    <w:rsid w:val="00E63E98"/>
    <w:rsid w:val="00E66D79"/>
    <w:rsid w:val="00E93DFF"/>
    <w:rsid w:val="00E94DB2"/>
    <w:rsid w:val="00ED259B"/>
    <w:rsid w:val="00EE6EC0"/>
    <w:rsid w:val="00F019B0"/>
    <w:rsid w:val="00F06B54"/>
    <w:rsid w:val="00F10D65"/>
    <w:rsid w:val="00F33918"/>
    <w:rsid w:val="00F4286F"/>
    <w:rsid w:val="00F56EB1"/>
    <w:rsid w:val="00F6017C"/>
    <w:rsid w:val="00F66943"/>
    <w:rsid w:val="00F97D21"/>
    <w:rsid w:val="00FA035F"/>
    <w:rsid w:val="00FE2BAB"/>
    <w:rsid w:val="00FF20E0"/>
    <w:rsid w:val="00FF3A35"/>
    <w:rsid w:val="00FF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28208EB"/>
  <w15:chartTrackingRefBased/>
  <w15:docId w15:val="{9772E4C4-8002-49A0-A8ED-B8F790E0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1611"/>
    <w:rPr>
      <w:lang w:val="de-DE"/>
    </w:rPr>
  </w:style>
  <w:style w:type="paragraph" w:styleId="berschrift1">
    <w:name w:val="heading 1"/>
    <w:aliases w:val="1. Ebene"/>
    <w:basedOn w:val="Standard"/>
    <w:next w:val="Standard"/>
    <w:link w:val="berschrift1Zchn"/>
    <w:uiPriority w:val="9"/>
    <w:qFormat/>
    <w:rsid w:val="00FF20E0"/>
    <w:pPr>
      <w:numPr>
        <w:numId w:val="4"/>
      </w:numPr>
      <w:shd w:val="clear" w:color="auto" w:fill="C5E0B3" w:themeFill="accent6" w:themeFillTint="66"/>
      <w:spacing w:after="240" w:line="276" w:lineRule="auto"/>
      <w:ind w:left="397" w:hanging="397"/>
      <w:contextualSpacing/>
      <w:outlineLvl w:val="0"/>
    </w:pPr>
    <w:rPr>
      <w:rFonts w:ascii="Lucida Sans" w:hAnsi="Lucida Sans" w:cs="Times New Roman"/>
      <w:b/>
      <w:sz w:val="24"/>
      <w:szCs w:val="20"/>
      <w:u w:val="single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66D79"/>
    <w:pPr>
      <w:ind w:left="720"/>
      <w:contextualSpacing/>
    </w:pPr>
    <w:rPr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3E74E6"/>
    <w:pPr>
      <w:tabs>
        <w:tab w:val="center" w:pos="4513"/>
        <w:tab w:val="right" w:pos="9026"/>
      </w:tabs>
      <w:spacing w:after="0" w:line="240" w:lineRule="auto"/>
    </w:pPr>
    <w:rPr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3E74E6"/>
  </w:style>
  <w:style w:type="paragraph" w:styleId="Fuzeile">
    <w:name w:val="footer"/>
    <w:basedOn w:val="Standard"/>
    <w:link w:val="FuzeileZchn"/>
    <w:uiPriority w:val="99"/>
    <w:unhideWhenUsed/>
    <w:rsid w:val="003E74E6"/>
    <w:pPr>
      <w:tabs>
        <w:tab w:val="center" w:pos="4513"/>
        <w:tab w:val="right" w:pos="9026"/>
      </w:tabs>
      <w:spacing w:after="0" w:line="240" w:lineRule="auto"/>
    </w:pPr>
    <w:rPr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3E74E6"/>
  </w:style>
  <w:style w:type="character" w:customStyle="1" w:styleId="berschrift1Zchn">
    <w:name w:val="Überschrift 1 Zchn"/>
    <w:aliases w:val="1. Ebene Zchn"/>
    <w:basedOn w:val="Absatz-Standardschriftart"/>
    <w:link w:val="berschrift1"/>
    <w:uiPriority w:val="9"/>
    <w:rsid w:val="00FF20E0"/>
    <w:rPr>
      <w:rFonts w:ascii="Lucida Sans" w:hAnsi="Lucida Sans" w:cs="Times New Roman"/>
      <w:b/>
      <w:sz w:val="24"/>
      <w:szCs w:val="20"/>
      <w:u w:val="single"/>
      <w:shd w:val="clear" w:color="auto" w:fill="C5E0B3" w:themeFill="accent6" w:themeFillTint="66"/>
    </w:rPr>
  </w:style>
  <w:style w:type="paragraph" w:styleId="Titel">
    <w:name w:val="Title"/>
    <w:basedOn w:val="Standard"/>
    <w:next w:val="Standard"/>
    <w:link w:val="TitelZchn"/>
    <w:uiPriority w:val="10"/>
    <w:qFormat/>
    <w:rsid w:val="00FF20E0"/>
    <w:pPr>
      <w:spacing w:after="240"/>
      <w:contextualSpacing/>
    </w:pPr>
    <w:rPr>
      <w:rFonts w:ascii="Lucida Sans" w:hAnsi="Lucida Sans" w:cs="Times New Roman"/>
      <w:b/>
      <w:smallCaps/>
      <w:sz w:val="28"/>
      <w:szCs w:val="20"/>
      <w:lang w:val="de-AT"/>
    </w:rPr>
  </w:style>
  <w:style w:type="character" w:customStyle="1" w:styleId="TitelZchn">
    <w:name w:val="Titel Zchn"/>
    <w:basedOn w:val="Absatz-Standardschriftart"/>
    <w:link w:val="Titel"/>
    <w:uiPriority w:val="10"/>
    <w:rsid w:val="00FF20E0"/>
    <w:rPr>
      <w:rFonts w:ascii="Lucida Sans" w:hAnsi="Lucida Sans" w:cs="Times New Roman"/>
      <w:b/>
      <w:smallCaps/>
      <w:sz w:val="28"/>
      <w:szCs w:val="20"/>
    </w:rPr>
  </w:style>
  <w:style w:type="paragraph" w:customStyle="1" w:styleId="2Ebene">
    <w:name w:val="2. Ebene"/>
    <w:basedOn w:val="Standard"/>
    <w:next w:val="Standard"/>
    <w:link w:val="2EbeneChar"/>
    <w:qFormat/>
    <w:rsid w:val="00FF20E0"/>
    <w:pPr>
      <w:numPr>
        <w:ilvl w:val="1"/>
        <w:numId w:val="4"/>
      </w:numPr>
      <w:spacing w:after="120"/>
      <w:ind w:left="1248" w:hanging="851"/>
      <w:contextualSpacing/>
    </w:pPr>
    <w:rPr>
      <w:rFonts w:ascii="Lucida Sans" w:hAnsi="Lucida Sans" w:cs="Times New Roman"/>
      <w:sz w:val="24"/>
      <w:szCs w:val="20"/>
      <w:u w:val="single"/>
      <w:lang w:val="de-AT"/>
    </w:rPr>
  </w:style>
  <w:style w:type="paragraph" w:customStyle="1" w:styleId="3Ebene">
    <w:name w:val="3. Ebene"/>
    <w:basedOn w:val="Standard"/>
    <w:next w:val="Standard"/>
    <w:link w:val="3EbeneChar"/>
    <w:qFormat/>
    <w:rsid w:val="00FF20E0"/>
    <w:pPr>
      <w:numPr>
        <w:ilvl w:val="2"/>
        <w:numId w:val="4"/>
      </w:numPr>
      <w:spacing w:after="120"/>
      <w:ind w:left="1843" w:hanging="1134"/>
      <w:contextualSpacing/>
    </w:pPr>
    <w:rPr>
      <w:rFonts w:ascii="Lucida Sans" w:hAnsi="Lucida Sans" w:cs="Times New Roman"/>
      <w:sz w:val="24"/>
      <w:szCs w:val="20"/>
      <w:u w:val="single"/>
      <w:lang w:val="de-AT"/>
    </w:rPr>
  </w:style>
  <w:style w:type="character" w:customStyle="1" w:styleId="2EbeneChar">
    <w:name w:val="2. Ebene Char"/>
    <w:basedOn w:val="berschrift1Zchn"/>
    <w:link w:val="2Ebene"/>
    <w:rsid w:val="00FF20E0"/>
    <w:rPr>
      <w:rFonts w:ascii="Lucida Sans" w:hAnsi="Lucida Sans" w:cs="Times New Roman"/>
      <w:b w:val="0"/>
      <w:sz w:val="24"/>
      <w:szCs w:val="20"/>
      <w:u w:val="single"/>
      <w:shd w:val="clear" w:color="auto" w:fill="C5E0B3" w:themeFill="accent6" w:themeFillTint="66"/>
    </w:rPr>
  </w:style>
  <w:style w:type="character" w:customStyle="1" w:styleId="3EbeneChar">
    <w:name w:val="3. Ebene Char"/>
    <w:basedOn w:val="2EbeneChar"/>
    <w:link w:val="3Ebene"/>
    <w:rsid w:val="00FF20E0"/>
    <w:rPr>
      <w:rFonts w:ascii="Lucida Sans" w:hAnsi="Lucida Sans" w:cs="Times New Roman"/>
      <w:b w:val="0"/>
      <w:sz w:val="24"/>
      <w:szCs w:val="20"/>
      <w:u w:val="single"/>
      <w:shd w:val="clear" w:color="auto" w:fill="C5E0B3" w:themeFill="accent6" w:themeFillTint="66"/>
    </w:rPr>
  </w:style>
  <w:style w:type="paragraph" w:customStyle="1" w:styleId="4Ebene">
    <w:name w:val="4. Ebene"/>
    <w:basedOn w:val="Standard"/>
    <w:next w:val="Standard"/>
    <w:link w:val="4EbeneChar"/>
    <w:qFormat/>
    <w:rsid w:val="00FF20E0"/>
    <w:pPr>
      <w:numPr>
        <w:ilvl w:val="3"/>
        <w:numId w:val="4"/>
      </w:numPr>
      <w:spacing w:after="120"/>
      <w:ind w:left="2551" w:hanging="1304"/>
      <w:contextualSpacing/>
    </w:pPr>
    <w:rPr>
      <w:rFonts w:ascii="Lucida Sans" w:hAnsi="Lucida Sans" w:cs="Times New Roman"/>
      <w:sz w:val="24"/>
      <w:szCs w:val="20"/>
      <w:u w:val="single"/>
      <w:lang w:val="de-AT"/>
    </w:rPr>
  </w:style>
  <w:style w:type="character" w:customStyle="1" w:styleId="sr-only">
    <w:name w:val="sr-only"/>
    <w:basedOn w:val="Absatz-Standardschriftart"/>
    <w:rsid w:val="00FF20E0"/>
  </w:style>
  <w:style w:type="character" w:customStyle="1" w:styleId="4EbeneChar">
    <w:name w:val="4. Ebene Char"/>
    <w:basedOn w:val="3EbeneChar"/>
    <w:link w:val="4Ebene"/>
    <w:rsid w:val="00FF20E0"/>
    <w:rPr>
      <w:rFonts w:ascii="Lucida Sans" w:hAnsi="Lucida Sans" w:cs="Times New Roman"/>
      <w:b w:val="0"/>
      <w:sz w:val="24"/>
      <w:szCs w:val="20"/>
      <w:u w:val="single"/>
      <w:shd w:val="clear" w:color="auto" w:fill="C5E0B3" w:themeFill="accent6" w:themeFillTint="66"/>
    </w:rPr>
  </w:style>
  <w:style w:type="character" w:styleId="Hyperlink">
    <w:name w:val="Hyperlink"/>
    <w:basedOn w:val="Absatz-Standardschriftart"/>
    <w:uiPriority w:val="99"/>
    <w:unhideWhenUsed/>
    <w:rsid w:val="00800B1C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B00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B005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B0055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B005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B0055"/>
    <w:rPr>
      <w:b/>
      <w:bCs/>
      <w:sz w:val="20"/>
      <w:szCs w:val="2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0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0055"/>
    <w:rPr>
      <w:rFonts w:ascii="Segoe UI" w:hAnsi="Segoe UI" w:cs="Segoe UI"/>
      <w:sz w:val="18"/>
      <w:szCs w:val="18"/>
      <w:lang w:val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8148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81486"/>
    <w:rPr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981486"/>
    <w:rPr>
      <w:vertAlign w:val="superscript"/>
    </w:rPr>
  </w:style>
  <w:style w:type="paragraph" w:customStyle="1" w:styleId="TextBox">
    <w:name w:val="Text Box"/>
    <w:basedOn w:val="Standard"/>
    <w:link w:val="TextBoxChar"/>
    <w:qFormat/>
    <w:rsid w:val="0054423E"/>
    <w:pPr>
      <w:spacing w:after="120" w:line="360" w:lineRule="auto"/>
      <w:jc w:val="both"/>
    </w:pPr>
    <w:rPr>
      <w:rFonts w:ascii="Arial" w:hAnsi="Arial" w:cs="Arial"/>
      <w:b/>
      <w:color w:val="55667D"/>
      <w:sz w:val="60"/>
    </w:rPr>
  </w:style>
  <w:style w:type="character" w:customStyle="1" w:styleId="TextBoxChar">
    <w:name w:val="Text Box Char"/>
    <w:basedOn w:val="Absatz-Standardschriftart"/>
    <w:link w:val="TextBox"/>
    <w:rsid w:val="0054423E"/>
    <w:rPr>
      <w:rFonts w:ascii="Arial" w:hAnsi="Arial" w:cs="Arial"/>
      <w:b/>
      <w:color w:val="55667D"/>
      <w:sz w:val="6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35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82906-EE3C-43A6-879F-5FA00C7B5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184</Words>
  <Characters>1165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START-UP SERVICES FOR PRIMARY HEALTH CARE UNITS (SRSS/SC2019/021)</vt:lpstr>
      <vt:lpstr>START-UP SERVICES FOR PRIMARY HEALTH CARE UNITS (SRSS/SC2019/021)</vt:lpstr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START-UP SERVICES FOR PRIMARY HEALTH CARE UNITS (SRSS/SC2019/021)</dc:title>
  <dc:subject/>
  <dc:creator>Patrick A. Schöggl</dc:creator>
  <cp:keywords/>
  <dc:description/>
  <cp:lastModifiedBy>Stephanie Hussmann</cp:lastModifiedBy>
  <cp:revision>3</cp:revision>
  <dcterms:created xsi:type="dcterms:W3CDTF">2022-09-06T08:11:00Z</dcterms:created>
  <dcterms:modified xsi:type="dcterms:W3CDTF">2022-09-06T08:29:00Z</dcterms:modified>
</cp:coreProperties>
</file>